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61" w:rsidRPr="0063055F" w:rsidRDefault="001729D5" w:rsidP="00CE6580">
      <w:pPr>
        <w:pStyle w:val="Heading1"/>
        <w:rPr>
          <w:rFonts w:asciiTheme="minorHAnsi" w:hAnsiTheme="minorHAnsi" w:cs="Arial"/>
          <w:szCs w:val="22"/>
          <w:lang w:val="nl-NL"/>
        </w:rPr>
      </w:pPr>
      <w:r w:rsidRPr="0063055F">
        <w:rPr>
          <w:rFonts w:asciiTheme="minorHAnsi" w:hAnsiTheme="minorHAnsi" w:cs="Arial"/>
          <w:szCs w:val="22"/>
          <w:lang w:val="nl-NL"/>
        </w:rPr>
        <w:t>CV</w:t>
      </w:r>
      <w:r w:rsidR="00DD66DE" w:rsidRPr="0063055F">
        <w:rPr>
          <w:rFonts w:asciiTheme="minorHAnsi" w:hAnsiTheme="minorHAnsi" w:cs="Arial"/>
          <w:szCs w:val="22"/>
          <w:lang w:val="nl-NL"/>
        </w:rPr>
        <w:tab/>
      </w:r>
    </w:p>
    <w:p w:rsidR="003535B0" w:rsidRPr="00832744" w:rsidRDefault="001729D5" w:rsidP="003535B0">
      <w:pPr>
        <w:ind w:right="-36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832744">
        <w:rPr>
          <w:rFonts w:asciiTheme="minorHAnsi" w:hAnsiTheme="minorHAnsi" w:cstheme="minorHAnsi"/>
          <w:b/>
          <w:sz w:val="22"/>
          <w:szCs w:val="22"/>
          <w:lang w:val="nl-NL"/>
        </w:rPr>
        <w:t>1. Perso</w:t>
      </w:r>
      <w:r w:rsidR="008E6C63">
        <w:rPr>
          <w:rFonts w:asciiTheme="minorHAnsi" w:hAnsiTheme="minorHAnsi" w:cstheme="minorHAnsi"/>
          <w:b/>
          <w:sz w:val="22"/>
          <w:szCs w:val="22"/>
          <w:lang w:val="nl-NL"/>
        </w:rPr>
        <w:t>nal information</w:t>
      </w:r>
    </w:p>
    <w:p w:rsidR="003535B0" w:rsidRPr="00832744" w:rsidRDefault="003535B0" w:rsidP="003535B0">
      <w:pPr>
        <w:ind w:right="-360"/>
        <w:rPr>
          <w:rFonts w:asciiTheme="minorHAnsi" w:hAnsiTheme="minorHAnsi" w:cstheme="minorHAnsi"/>
          <w:sz w:val="22"/>
          <w:szCs w:val="22"/>
          <w:lang w:val="nl-NL"/>
        </w:rPr>
      </w:pPr>
      <w:r w:rsidRPr="00832744">
        <w:rPr>
          <w:rFonts w:asciiTheme="minorHAnsi" w:hAnsiTheme="minorHAnsi" w:cstheme="minorHAnsi"/>
          <w:sz w:val="22"/>
          <w:szCs w:val="22"/>
          <w:lang w:val="nl-NL"/>
        </w:rPr>
        <w:t>Na</w:t>
      </w:r>
      <w:r w:rsidR="00A65A97">
        <w:rPr>
          <w:rFonts w:asciiTheme="minorHAnsi" w:hAnsiTheme="minorHAnsi" w:cstheme="minorHAnsi"/>
          <w:sz w:val="22"/>
          <w:szCs w:val="22"/>
          <w:lang w:val="nl-NL"/>
        </w:rPr>
        <w:t>me</w:t>
      </w:r>
      <w:r w:rsidR="00A0416F" w:rsidRPr="00832744">
        <w:rPr>
          <w:rFonts w:asciiTheme="minorHAnsi" w:hAnsiTheme="minorHAnsi" w:cstheme="minorHAnsi"/>
          <w:sz w:val="22"/>
          <w:szCs w:val="22"/>
          <w:lang w:val="nl-NL"/>
        </w:rPr>
        <w:t>:</w:t>
      </w:r>
      <w:r w:rsidRPr="00832744">
        <w:rPr>
          <w:rFonts w:asciiTheme="minorHAnsi" w:hAnsiTheme="minorHAnsi" w:cstheme="minorHAnsi"/>
          <w:sz w:val="22"/>
          <w:szCs w:val="22"/>
          <w:lang w:val="nl-NL"/>
        </w:rPr>
        <w:t xml:space="preserve"> Simone van der Burg</w:t>
      </w:r>
    </w:p>
    <w:p w:rsidR="003535B0" w:rsidRPr="00A65A97" w:rsidRDefault="003535B0" w:rsidP="003535B0">
      <w:pPr>
        <w:ind w:right="-360"/>
        <w:rPr>
          <w:rFonts w:asciiTheme="minorHAnsi" w:hAnsiTheme="minorHAnsi" w:cstheme="minorHAnsi"/>
          <w:sz w:val="22"/>
          <w:szCs w:val="22"/>
          <w:lang w:val="en-GB"/>
        </w:rPr>
      </w:pP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Email: 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>simone.vanderburg@wur.nl</w:t>
      </w:r>
    </w:p>
    <w:p w:rsidR="003535B0" w:rsidRPr="00A65A97" w:rsidRDefault="003535B0" w:rsidP="00510510">
      <w:pPr>
        <w:rPr>
          <w:rFonts w:asciiTheme="minorHAnsi" w:hAnsiTheme="minorHAnsi" w:cs="Arial"/>
          <w:sz w:val="22"/>
          <w:szCs w:val="22"/>
          <w:lang w:val="en-GB"/>
        </w:rPr>
      </w:pPr>
    </w:p>
    <w:p w:rsidR="00760BC1" w:rsidRPr="00746F93" w:rsidRDefault="0067004D" w:rsidP="00760BC1">
      <w:pPr>
        <w:ind w:right="-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46F93">
        <w:rPr>
          <w:rFonts w:asciiTheme="minorHAnsi" w:hAnsiTheme="minorHAnsi" w:cstheme="minorHAnsi"/>
          <w:b/>
          <w:sz w:val="22"/>
          <w:szCs w:val="22"/>
          <w:lang w:val="en-GB"/>
        </w:rPr>
        <w:t xml:space="preserve">2. </w:t>
      </w:r>
      <w:r w:rsidR="00A65A97" w:rsidRPr="00746F93">
        <w:rPr>
          <w:rFonts w:asciiTheme="minorHAnsi" w:hAnsiTheme="minorHAnsi" w:cstheme="minorHAnsi"/>
          <w:b/>
          <w:sz w:val="22"/>
          <w:szCs w:val="22"/>
          <w:lang w:val="en-GB"/>
        </w:rPr>
        <w:t>Education</w:t>
      </w:r>
    </w:p>
    <w:p w:rsidR="00A65A97" w:rsidRPr="00746F93" w:rsidRDefault="00760BC1" w:rsidP="00A65A97">
      <w:pPr>
        <w:ind w:right="-360"/>
        <w:rPr>
          <w:rFonts w:asciiTheme="minorHAnsi" w:hAnsiTheme="minorHAnsi" w:cstheme="minorHAnsi"/>
          <w:sz w:val="22"/>
          <w:szCs w:val="22"/>
          <w:lang w:val="en-GB"/>
        </w:rPr>
      </w:pPr>
      <w:r w:rsidRPr="00746F93">
        <w:rPr>
          <w:rFonts w:asciiTheme="minorHAnsi" w:hAnsiTheme="minorHAnsi" w:cstheme="minorHAnsi"/>
          <w:sz w:val="22"/>
          <w:szCs w:val="22"/>
          <w:lang w:val="en-GB"/>
        </w:rPr>
        <w:t>2007</w:t>
      </w:r>
      <w:r w:rsidRPr="00746F9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746F9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746F9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33154" w:rsidRPr="00746F9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65A97" w:rsidRPr="00746F93">
        <w:rPr>
          <w:rFonts w:asciiTheme="minorHAnsi" w:hAnsiTheme="minorHAnsi" w:cstheme="minorHAnsi"/>
          <w:sz w:val="22"/>
          <w:szCs w:val="22"/>
          <w:lang w:val="en-GB"/>
        </w:rPr>
        <w:t>PhD</w:t>
      </w:r>
      <w:r w:rsidRPr="00746F9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65A97" w:rsidRPr="00746F93">
        <w:rPr>
          <w:rFonts w:asciiTheme="minorHAnsi" w:hAnsiTheme="minorHAnsi" w:cstheme="minorHAnsi"/>
          <w:sz w:val="22"/>
          <w:szCs w:val="22"/>
          <w:lang w:val="en-GB"/>
        </w:rPr>
        <w:t>Free University Amsterdam</w:t>
      </w:r>
    </w:p>
    <w:p w:rsidR="00760BC1" w:rsidRPr="00A65A97" w:rsidRDefault="00760BC1" w:rsidP="00A65A97">
      <w:pPr>
        <w:ind w:right="-360"/>
        <w:rPr>
          <w:rFonts w:asciiTheme="minorHAnsi" w:hAnsiTheme="minorHAnsi" w:cstheme="minorHAnsi"/>
          <w:sz w:val="22"/>
          <w:szCs w:val="22"/>
          <w:lang w:val="en-GB"/>
        </w:rPr>
      </w:pPr>
      <w:r w:rsidRPr="00A65A97">
        <w:rPr>
          <w:rFonts w:asciiTheme="minorHAnsi" w:hAnsiTheme="minorHAnsi" w:cstheme="minorHAnsi"/>
          <w:sz w:val="22"/>
          <w:szCs w:val="22"/>
          <w:lang w:val="en-GB"/>
        </w:rPr>
        <w:t>1996</w:t>
      </w:r>
      <w:r w:rsidR="00E33154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>Diploma Postdoctoral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School of Journalism</w:t>
      </w:r>
      <w:r w:rsidR="00A0416F" w:rsidRPr="00A65A97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Erasmus Universit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>y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Rotterdam</w:t>
      </w:r>
    </w:p>
    <w:p w:rsidR="00760BC1" w:rsidRPr="00A65A97" w:rsidRDefault="00760BC1" w:rsidP="00760BC1">
      <w:pPr>
        <w:ind w:right="-360"/>
        <w:rPr>
          <w:rFonts w:asciiTheme="minorHAnsi" w:hAnsiTheme="minorHAnsi" w:cstheme="minorHAnsi"/>
          <w:sz w:val="22"/>
          <w:szCs w:val="22"/>
          <w:lang w:val="en-GB"/>
        </w:rPr>
      </w:pPr>
      <w:r w:rsidRPr="00A65A97">
        <w:rPr>
          <w:rFonts w:asciiTheme="minorHAnsi" w:hAnsiTheme="minorHAnsi" w:cstheme="minorHAnsi"/>
          <w:sz w:val="22"/>
          <w:szCs w:val="22"/>
          <w:lang w:val="en-GB"/>
        </w:rPr>
        <w:t>1995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33154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33154"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Masters 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>ph</w:t>
      </w:r>
      <w:r w:rsidR="00A0416F" w:rsidRPr="00A65A97">
        <w:rPr>
          <w:rFonts w:asciiTheme="minorHAnsi" w:hAnsiTheme="minorHAnsi" w:cstheme="minorHAnsi"/>
          <w:sz w:val="22"/>
          <w:szCs w:val="22"/>
          <w:lang w:val="en-GB"/>
        </w:rPr>
        <w:t>iloso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>phy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Free University Amsterdam </w:t>
      </w:r>
    </w:p>
    <w:p w:rsidR="00760BC1" w:rsidRPr="00746F93" w:rsidRDefault="00760BC1" w:rsidP="00760BC1">
      <w:pPr>
        <w:rPr>
          <w:rFonts w:asciiTheme="minorHAnsi" w:hAnsiTheme="minorHAnsi"/>
          <w:sz w:val="22"/>
          <w:szCs w:val="22"/>
          <w:lang w:val="en-GB"/>
        </w:rPr>
      </w:pPr>
      <w:r w:rsidRPr="00746F93">
        <w:rPr>
          <w:rFonts w:asciiTheme="minorHAnsi" w:hAnsiTheme="minorHAnsi"/>
          <w:sz w:val="22"/>
          <w:szCs w:val="22"/>
          <w:lang w:val="en-GB"/>
        </w:rPr>
        <w:t>1993</w:t>
      </w:r>
      <w:r w:rsidR="00E33154" w:rsidRPr="00746F93">
        <w:rPr>
          <w:rFonts w:asciiTheme="minorHAnsi" w:hAnsiTheme="minorHAnsi"/>
          <w:sz w:val="22"/>
          <w:szCs w:val="22"/>
          <w:lang w:val="en-GB"/>
        </w:rPr>
        <w:t>/</w:t>
      </w:r>
      <w:r w:rsidRPr="00746F93">
        <w:rPr>
          <w:rFonts w:asciiTheme="minorHAnsi" w:hAnsiTheme="minorHAnsi"/>
          <w:sz w:val="22"/>
          <w:szCs w:val="22"/>
          <w:lang w:val="en-GB"/>
        </w:rPr>
        <w:t>1994</w:t>
      </w:r>
      <w:r w:rsidRPr="00746F93">
        <w:rPr>
          <w:rFonts w:asciiTheme="minorHAnsi" w:hAnsiTheme="minorHAnsi"/>
          <w:sz w:val="22"/>
          <w:szCs w:val="22"/>
          <w:lang w:val="en-GB"/>
        </w:rPr>
        <w:tab/>
      </w:r>
      <w:r w:rsidR="00E33154" w:rsidRPr="00746F93">
        <w:rPr>
          <w:rFonts w:asciiTheme="minorHAnsi" w:hAnsiTheme="minorHAnsi"/>
          <w:sz w:val="22"/>
          <w:szCs w:val="22"/>
          <w:lang w:val="en-GB"/>
        </w:rPr>
        <w:tab/>
      </w:r>
      <w:r w:rsidR="00E33154" w:rsidRPr="00746F93">
        <w:rPr>
          <w:rFonts w:asciiTheme="minorHAnsi" w:hAnsiTheme="minorHAnsi"/>
          <w:sz w:val="22"/>
          <w:szCs w:val="22"/>
          <w:lang w:val="en-GB"/>
        </w:rPr>
        <w:tab/>
      </w:r>
      <w:r w:rsidRPr="00746F93">
        <w:rPr>
          <w:rFonts w:asciiTheme="minorHAnsi" w:hAnsiTheme="minorHAnsi"/>
          <w:sz w:val="22"/>
          <w:szCs w:val="22"/>
          <w:lang w:val="en-GB"/>
        </w:rPr>
        <w:t>Graduate school Philosophy, University of Notre Dame (Indiana, USA)</w:t>
      </w:r>
    </w:p>
    <w:p w:rsidR="00760BC1" w:rsidRPr="00832744" w:rsidRDefault="00E33154" w:rsidP="00A0416F">
      <w:pPr>
        <w:ind w:left="2880" w:hanging="2880"/>
        <w:rPr>
          <w:rFonts w:asciiTheme="minorHAnsi" w:hAnsiTheme="minorHAnsi"/>
          <w:sz w:val="22"/>
          <w:szCs w:val="22"/>
          <w:lang w:val="fr-FR"/>
        </w:rPr>
      </w:pPr>
      <w:r w:rsidRPr="00A65A97">
        <w:rPr>
          <w:rFonts w:asciiTheme="minorHAnsi" w:hAnsiTheme="minorHAnsi"/>
          <w:sz w:val="22"/>
          <w:szCs w:val="22"/>
          <w:lang w:val="en-GB"/>
        </w:rPr>
        <w:t>1</w:t>
      </w:r>
      <w:r w:rsidR="00760BC1" w:rsidRPr="00A65A97">
        <w:rPr>
          <w:rFonts w:asciiTheme="minorHAnsi" w:hAnsiTheme="minorHAnsi"/>
          <w:sz w:val="22"/>
          <w:szCs w:val="22"/>
          <w:lang w:val="en-GB"/>
        </w:rPr>
        <w:t>989</w:t>
      </w:r>
      <w:r w:rsidRPr="00A65A97">
        <w:rPr>
          <w:rFonts w:asciiTheme="minorHAnsi" w:hAnsiTheme="minorHAnsi"/>
          <w:sz w:val="22"/>
          <w:szCs w:val="22"/>
          <w:lang w:val="en-GB"/>
        </w:rPr>
        <w:t>/</w:t>
      </w:r>
      <w:r w:rsidR="00760BC1" w:rsidRPr="00A65A97">
        <w:rPr>
          <w:rFonts w:asciiTheme="minorHAnsi" w:hAnsiTheme="minorHAnsi"/>
          <w:sz w:val="22"/>
          <w:szCs w:val="22"/>
          <w:lang w:val="en-GB"/>
        </w:rPr>
        <w:t>1990</w:t>
      </w:r>
      <w:r w:rsidR="00760BC1" w:rsidRPr="00A65A97">
        <w:rPr>
          <w:rFonts w:asciiTheme="minorHAnsi" w:hAnsiTheme="minorHAnsi"/>
          <w:sz w:val="22"/>
          <w:szCs w:val="22"/>
          <w:lang w:val="en-GB"/>
        </w:rPr>
        <w:tab/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>Certificate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s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 xml:space="preserve"> (2), </w:t>
      </w:r>
      <w:r w:rsidR="00760BC1" w:rsidRPr="00832744">
        <w:rPr>
          <w:rFonts w:asciiTheme="minorHAnsi" w:hAnsiTheme="minorHAnsi"/>
          <w:sz w:val="22"/>
          <w:szCs w:val="22"/>
          <w:lang w:val="fr-FR"/>
        </w:rPr>
        <w:t xml:space="preserve">Langue, Littérature et </w:t>
      </w:r>
      <w:r w:rsidR="00A0416F" w:rsidRPr="00832744">
        <w:rPr>
          <w:rFonts w:asciiTheme="minorHAnsi" w:hAnsiTheme="minorHAnsi"/>
          <w:sz w:val="22"/>
          <w:szCs w:val="22"/>
          <w:lang w:val="fr-FR"/>
        </w:rPr>
        <w:t>C</w:t>
      </w:r>
      <w:r w:rsidR="00760BC1" w:rsidRPr="00832744">
        <w:rPr>
          <w:rFonts w:asciiTheme="minorHAnsi" w:hAnsiTheme="minorHAnsi"/>
          <w:sz w:val="22"/>
          <w:szCs w:val="22"/>
          <w:lang w:val="fr-FR"/>
        </w:rPr>
        <w:t>ivilisation Francaise, Sorbonne (Paris</w:t>
      </w:r>
      <w:r w:rsidR="00A0416F" w:rsidRPr="00832744">
        <w:rPr>
          <w:rFonts w:asciiTheme="minorHAnsi" w:hAnsiTheme="minorHAnsi"/>
          <w:sz w:val="22"/>
          <w:szCs w:val="22"/>
          <w:lang w:val="fr-FR"/>
        </w:rPr>
        <w:t>, Fran</w:t>
      </w:r>
      <w:r w:rsidR="00746F93">
        <w:rPr>
          <w:rFonts w:asciiTheme="minorHAnsi" w:hAnsiTheme="minorHAnsi"/>
          <w:sz w:val="22"/>
          <w:szCs w:val="22"/>
          <w:lang w:val="fr-FR"/>
        </w:rPr>
        <w:t>ce</w:t>
      </w:r>
      <w:r w:rsidR="00760BC1" w:rsidRPr="00832744">
        <w:rPr>
          <w:rFonts w:asciiTheme="minorHAnsi" w:hAnsiTheme="minorHAnsi"/>
          <w:sz w:val="22"/>
          <w:szCs w:val="22"/>
          <w:lang w:val="fr-FR"/>
        </w:rPr>
        <w:t>)</w:t>
      </w:r>
    </w:p>
    <w:p w:rsidR="00760BC1" w:rsidRPr="00832744" w:rsidRDefault="00760BC1" w:rsidP="00760BC1">
      <w:pPr>
        <w:rPr>
          <w:rFonts w:asciiTheme="minorHAnsi" w:hAnsiTheme="minorHAnsi" w:cs="Arial"/>
          <w:sz w:val="22"/>
          <w:szCs w:val="22"/>
          <w:lang w:val="nl-NL"/>
        </w:rPr>
      </w:pPr>
      <w:r w:rsidRPr="00832744">
        <w:rPr>
          <w:rFonts w:asciiTheme="minorHAnsi" w:hAnsiTheme="minorHAnsi"/>
          <w:sz w:val="22"/>
          <w:szCs w:val="22"/>
          <w:lang w:val="nl-NL"/>
        </w:rPr>
        <w:t>1989</w:t>
      </w:r>
      <w:r w:rsidRPr="00832744">
        <w:rPr>
          <w:rFonts w:asciiTheme="minorHAnsi" w:hAnsiTheme="minorHAnsi"/>
          <w:sz w:val="22"/>
          <w:szCs w:val="22"/>
          <w:lang w:val="nl-NL"/>
        </w:rPr>
        <w:tab/>
      </w:r>
      <w:r w:rsidRPr="00832744">
        <w:rPr>
          <w:rFonts w:asciiTheme="minorHAnsi" w:hAnsiTheme="minorHAnsi"/>
          <w:sz w:val="22"/>
          <w:szCs w:val="22"/>
          <w:lang w:val="nl-NL"/>
        </w:rPr>
        <w:tab/>
      </w:r>
      <w:r w:rsidRPr="00832744">
        <w:rPr>
          <w:rFonts w:asciiTheme="minorHAnsi" w:hAnsiTheme="minorHAnsi"/>
          <w:sz w:val="22"/>
          <w:szCs w:val="22"/>
          <w:lang w:val="nl-NL"/>
        </w:rPr>
        <w:tab/>
      </w:r>
      <w:r w:rsidR="00E33154" w:rsidRPr="00832744">
        <w:rPr>
          <w:rFonts w:asciiTheme="minorHAnsi" w:hAnsiTheme="minorHAnsi"/>
          <w:sz w:val="22"/>
          <w:szCs w:val="22"/>
          <w:lang w:val="nl-NL"/>
        </w:rPr>
        <w:tab/>
      </w:r>
      <w:r w:rsidR="00A65A97">
        <w:rPr>
          <w:rFonts w:asciiTheme="minorHAnsi" w:hAnsiTheme="minorHAnsi"/>
          <w:sz w:val="22"/>
          <w:szCs w:val="22"/>
          <w:lang w:val="nl-NL"/>
        </w:rPr>
        <w:t xml:space="preserve">High school, </w:t>
      </w:r>
      <w:r w:rsidRPr="00832744">
        <w:rPr>
          <w:rFonts w:asciiTheme="minorHAnsi" w:hAnsiTheme="minorHAnsi"/>
          <w:sz w:val="22"/>
          <w:szCs w:val="22"/>
          <w:lang w:val="nl-NL"/>
        </w:rPr>
        <w:t>VWO Diploma, Werkplaats Kindergemeenschap, Bilthoven</w:t>
      </w:r>
    </w:p>
    <w:p w:rsidR="00F720F9" w:rsidRPr="00832744" w:rsidRDefault="00F720F9">
      <w:pPr>
        <w:ind w:right="-360"/>
        <w:rPr>
          <w:rFonts w:asciiTheme="minorHAnsi" w:hAnsiTheme="minorHAnsi" w:cs="Arial"/>
          <w:sz w:val="22"/>
          <w:szCs w:val="22"/>
          <w:lang w:val="nl-NL"/>
        </w:rPr>
      </w:pPr>
      <w:r w:rsidRPr="00832744">
        <w:rPr>
          <w:rFonts w:asciiTheme="minorHAnsi" w:hAnsiTheme="minorHAnsi" w:cs="Arial"/>
          <w:sz w:val="22"/>
          <w:szCs w:val="22"/>
          <w:lang w:val="nl-NL"/>
        </w:rPr>
        <w:tab/>
      </w:r>
      <w:r w:rsidRPr="00832744">
        <w:rPr>
          <w:rFonts w:asciiTheme="minorHAnsi" w:hAnsiTheme="minorHAnsi" w:cs="Arial"/>
          <w:sz w:val="22"/>
          <w:szCs w:val="22"/>
          <w:lang w:val="nl-NL"/>
        </w:rPr>
        <w:tab/>
      </w:r>
    </w:p>
    <w:p w:rsidR="00F720F9" w:rsidRPr="00746F93" w:rsidRDefault="0067004D">
      <w:pPr>
        <w:pStyle w:val="Heading2"/>
        <w:rPr>
          <w:rFonts w:asciiTheme="minorHAnsi" w:hAnsiTheme="minorHAnsi" w:cs="Arial"/>
          <w:sz w:val="22"/>
          <w:szCs w:val="22"/>
          <w:lang w:val="en-GB"/>
        </w:rPr>
      </w:pPr>
      <w:r w:rsidRPr="00746F93">
        <w:rPr>
          <w:rFonts w:asciiTheme="minorHAnsi" w:hAnsiTheme="minorHAnsi" w:cs="Arial"/>
          <w:sz w:val="22"/>
          <w:szCs w:val="22"/>
          <w:lang w:val="en-GB"/>
        </w:rPr>
        <w:t xml:space="preserve">3. </w:t>
      </w:r>
      <w:r w:rsidR="00746F93">
        <w:rPr>
          <w:rFonts w:asciiTheme="minorHAnsi" w:hAnsiTheme="minorHAnsi" w:cs="Arial"/>
          <w:sz w:val="22"/>
          <w:szCs w:val="22"/>
          <w:lang w:val="en-GB"/>
        </w:rPr>
        <w:t xml:space="preserve">Academic </w:t>
      </w:r>
      <w:r w:rsidR="00A0416F" w:rsidRPr="00746F93">
        <w:rPr>
          <w:rFonts w:asciiTheme="minorHAnsi" w:hAnsiTheme="minorHAnsi" w:cs="Arial"/>
          <w:sz w:val="22"/>
          <w:szCs w:val="22"/>
          <w:lang w:val="en-GB"/>
        </w:rPr>
        <w:t>W</w:t>
      </w:r>
      <w:r w:rsidR="00A65A97" w:rsidRPr="00746F93">
        <w:rPr>
          <w:rFonts w:asciiTheme="minorHAnsi" w:hAnsiTheme="minorHAnsi" w:cs="Arial"/>
          <w:sz w:val="22"/>
          <w:szCs w:val="22"/>
          <w:lang w:val="en-GB"/>
        </w:rPr>
        <w:t>o</w:t>
      </w:r>
      <w:r w:rsidR="00A0416F" w:rsidRPr="00746F93">
        <w:rPr>
          <w:rFonts w:asciiTheme="minorHAnsi" w:hAnsiTheme="minorHAnsi" w:cs="Arial"/>
          <w:sz w:val="22"/>
          <w:szCs w:val="22"/>
          <w:lang w:val="en-GB"/>
        </w:rPr>
        <w:t>rk</w:t>
      </w:r>
      <w:r w:rsidR="00EE7D6D" w:rsidRPr="00746F93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:rsidR="00A65A97" w:rsidRPr="00A65A97" w:rsidRDefault="00A65A97" w:rsidP="00C0488C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>2018- now</w:t>
      </w:r>
      <w:r w:rsidRPr="00A65A97">
        <w:rPr>
          <w:rFonts w:asciiTheme="minorHAnsi" w:hAnsiTheme="minorHAnsi" w:cs="Arial"/>
          <w:sz w:val="22"/>
          <w:szCs w:val="22"/>
          <w:lang w:val="en-GB"/>
        </w:rPr>
        <w:tab/>
        <w:t>Senior researcher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and project leader</w:t>
      </w:r>
      <w:r w:rsidRPr="00A65A97">
        <w:rPr>
          <w:rFonts w:asciiTheme="minorHAnsi" w:hAnsiTheme="minorHAnsi" w:cs="Arial"/>
          <w:sz w:val="22"/>
          <w:szCs w:val="22"/>
          <w:lang w:val="en-GB"/>
        </w:rPr>
        <w:t>, digital ethics, Wageningen Economic Research, Wageningen University and Research, the Netherlands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(tenure)</w:t>
      </w:r>
    </w:p>
    <w:p w:rsidR="00F720F9" w:rsidRPr="00A65A97" w:rsidRDefault="00F720F9" w:rsidP="00C0488C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>20</w:t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>10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 xml:space="preserve"> -</w:t>
      </w:r>
      <w:r w:rsidR="00E33154" w:rsidRPr="00A65A9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2018</w:t>
      </w:r>
      <w:r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Assistant professor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/projectle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ader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Responsible Research and Innovation</w:t>
      </w:r>
      <w:r w:rsidR="00184533" w:rsidRPr="00A65A97">
        <w:rPr>
          <w:rFonts w:asciiTheme="minorHAnsi" w:hAnsiTheme="minorHAnsi" w:cs="Arial"/>
          <w:sz w:val="22"/>
          <w:szCs w:val="22"/>
          <w:lang w:val="en-GB"/>
        </w:rPr>
        <w:t>,</w:t>
      </w:r>
      <w:r w:rsidR="003F5804" w:rsidRPr="00A65A9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C0488C" w:rsidRPr="00A65A97">
        <w:rPr>
          <w:rFonts w:asciiTheme="minorHAnsi" w:hAnsiTheme="minorHAnsi" w:cs="Arial"/>
          <w:i/>
          <w:sz w:val="22"/>
          <w:szCs w:val="22"/>
          <w:lang w:val="en-GB"/>
        </w:rPr>
        <w:t>IQ healthcare</w:t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>, Radboud University Medical Centre Nijmegen</w:t>
      </w:r>
      <w:r w:rsidR="00510510" w:rsidRPr="00A65A9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(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tenure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9922BB" w:rsidRPr="00A65A97" w:rsidRDefault="009922BB" w:rsidP="00B673DB">
      <w:pPr>
        <w:ind w:left="2880" w:hanging="2880"/>
        <w:rPr>
          <w:rFonts w:asciiTheme="minorHAnsi" w:hAnsiTheme="minorHAnsi" w:cs="Arial"/>
          <w:iCs/>
          <w:sz w:val="22"/>
          <w:szCs w:val="22"/>
          <w:lang w:val="en-GB"/>
        </w:rPr>
      </w:pPr>
      <w:r w:rsidRPr="00A65A97">
        <w:rPr>
          <w:rFonts w:asciiTheme="minorHAnsi" w:hAnsiTheme="minorHAnsi"/>
          <w:sz w:val="22"/>
          <w:szCs w:val="22"/>
          <w:lang w:val="en-GB"/>
        </w:rPr>
        <w:t>2010</w:t>
      </w:r>
      <w:r w:rsidRPr="00A65A97">
        <w:rPr>
          <w:rFonts w:asciiTheme="minorHAnsi" w:hAnsiTheme="minorHAnsi"/>
          <w:sz w:val="22"/>
          <w:szCs w:val="22"/>
          <w:lang w:val="en-GB"/>
        </w:rPr>
        <w:tab/>
        <w:t xml:space="preserve">Postdoc 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researcher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 xml:space="preserve"> Ethi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cs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 xml:space="preserve"> Institu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te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>, Universit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y Utrecht</w:t>
      </w:r>
      <w:r w:rsidRPr="00A65A97">
        <w:rPr>
          <w:rFonts w:asciiTheme="minorHAnsi" w:hAnsiTheme="minorHAnsi"/>
          <w:sz w:val="22"/>
          <w:szCs w:val="22"/>
          <w:lang w:val="en-GB"/>
        </w:rPr>
        <w:t xml:space="preserve"> (</w:t>
      </w:r>
      <w:r w:rsidR="00E33154" w:rsidRPr="00A65A97">
        <w:rPr>
          <w:rFonts w:asciiTheme="minorHAnsi" w:hAnsiTheme="minorHAnsi"/>
          <w:sz w:val="22"/>
          <w:szCs w:val="22"/>
          <w:lang w:val="en-GB"/>
        </w:rPr>
        <w:t>6 m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onths</w:t>
      </w:r>
      <w:r w:rsidR="00E33154" w:rsidRPr="00A65A97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>t</w:t>
      </w:r>
      <w:r w:rsidR="00A65A97" w:rsidRPr="00A65A97">
        <w:rPr>
          <w:rFonts w:asciiTheme="minorHAnsi" w:hAnsiTheme="minorHAnsi"/>
          <w:sz w:val="22"/>
          <w:szCs w:val="22"/>
          <w:lang w:val="en-GB"/>
        </w:rPr>
        <w:t>emporary job</w:t>
      </w:r>
      <w:r w:rsidR="00A0416F" w:rsidRPr="00A65A97">
        <w:rPr>
          <w:rFonts w:asciiTheme="minorHAnsi" w:hAnsiTheme="minorHAnsi"/>
          <w:sz w:val="22"/>
          <w:szCs w:val="22"/>
          <w:lang w:val="en-GB"/>
        </w:rPr>
        <w:t>)</w:t>
      </w:r>
    </w:p>
    <w:p w:rsidR="001F08A1" w:rsidRPr="00A65A97" w:rsidRDefault="00F720F9" w:rsidP="008A3EF5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>200</w:t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 xml:space="preserve">6 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-</w:t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 xml:space="preserve"> 2010</w:t>
      </w:r>
      <w:r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 xml:space="preserve">Postdoc 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researcher</w:t>
      </w:r>
      <w:r w:rsidR="00C0488C" w:rsidRPr="00A65A97">
        <w:rPr>
          <w:rFonts w:asciiTheme="minorHAnsi" w:hAnsiTheme="minorHAnsi" w:cs="Arial"/>
          <w:sz w:val="22"/>
          <w:szCs w:val="22"/>
          <w:lang w:val="en-GB"/>
        </w:rPr>
        <w:t>, Universit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y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Twente</w:t>
      </w:r>
      <w:r w:rsidR="00B673DB" w:rsidRPr="00A65A97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emporary job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2336DA" w:rsidRPr="00A65A97" w:rsidRDefault="002336DA" w:rsidP="008A3EF5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2006 </w:t>
      </w:r>
      <w:r w:rsidR="00A0416F" w:rsidRPr="00A65A97">
        <w:rPr>
          <w:rFonts w:asciiTheme="minorHAnsi" w:hAnsiTheme="minorHAnsi" w:cs="Arial"/>
          <w:sz w:val="22"/>
          <w:szCs w:val="22"/>
          <w:lang w:val="en-GB"/>
        </w:rPr>
        <w:t>-</w:t>
      </w: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 2006</w:t>
      </w:r>
      <w:r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Assistant professor ethics of technology</w:t>
      </w: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Techni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cal University Delft</w:t>
      </w: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emporary job</w:t>
      </w:r>
      <w:r w:rsidRPr="00A65A97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F720F9" w:rsidRPr="00A65A97" w:rsidRDefault="001F08A1" w:rsidP="00EE7D6D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2002 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-</w:t>
      </w:r>
      <w:r w:rsidRPr="00A65A97">
        <w:rPr>
          <w:rFonts w:asciiTheme="minorHAnsi" w:hAnsiTheme="minorHAnsi" w:cs="Arial"/>
          <w:sz w:val="22"/>
          <w:szCs w:val="22"/>
          <w:lang w:val="en-GB"/>
        </w:rPr>
        <w:t xml:space="preserve"> 2006</w:t>
      </w:r>
      <w:r w:rsidR="00F720F9"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Assistant professor ethics of technology</w:t>
      </w:r>
      <w:r w:rsidRPr="00A65A97">
        <w:rPr>
          <w:rFonts w:asciiTheme="minorHAnsi" w:hAnsiTheme="minorHAnsi" w:cs="Arial"/>
          <w:sz w:val="22"/>
          <w:szCs w:val="22"/>
          <w:lang w:val="en-GB"/>
        </w:rPr>
        <w:t>, Eindhoven Universit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y of Technology</w:t>
      </w:r>
      <w:r w:rsidR="00A223DE" w:rsidRPr="00A65A97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emporary job</w:t>
      </w:r>
      <w:r w:rsidR="00A223DE" w:rsidRPr="00A65A97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1F08A1" w:rsidRPr="00A65A97" w:rsidRDefault="008A3EF5" w:rsidP="00543B5A">
      <w:pPr>
        <w:ind w:right="-360"/>
        <w:rPr>
          <w:rFonts w:asciiTheme="minorHAnsi" w:hAnsiTheme="minorHAnsi" w:cs="Arial"/>
          <w:sz w:val="22"/>
          <w:szCs w:val="22"/>
          <w:lang w:val="en-GB"/>
        </w:rPr>
      </w:pPr>
      <w:r w:rsidRPr="00A65A97">
        <w:rPr>
          <w:rFonts w:asciiTheme="minorHAnsi" w:hAnsiTheme="minorHAnsi" w:cs="Arial"/>
          <w:sz w:val="22"/>
          <w:szCs w:val="22"/>
          <w:lang w:val="en-GB"/>
        </w:rPr>
        <w:t>1999</w:t>
      </w:r>
      <w:r w:rsidR="001F08A1" w:rsidRPr="00A65A9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-</w:t>
      </w:r>
      <w:r w:rsidR="001F08A1" w:rsidRPr="00A65A97">
        <w:rPr>
          <w:rFonts w:asciiTheme="minorHAnsi" w:hAnsiTheme="minorHAnsi" w:cs="Arial"/>
          <w:sz w:val="22"/>
          <w:szCs w:val="22"/>
          <w:lang w:val="en-GB"/>
        </w:rPr>
        <w:t xml:space="preserve"> 2002</w:t>
      </w:r>
      <w:r w:rsidR="00E33154"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E33154"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1F08A1" w:rsidRPr="00A65A97">
        <w:rPr>
          <w:rFonts w:asciiTheme="minorHAnsi" w:hAnsiTheme="minorHAnsi" w:cs="Arial"/>
          <w:sz w:val="22"/>
          <w:szCs w:val="22"/>
          <w:lang w:val="en-GB"/>
        </w:rPr>
        <w:tab/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PhD research University of Humanist Studies</w:t>
      </w:r>
      <w:r w:rsidR="00510510" w:rsidRPr="00A65A97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r w:rsidR="00EE7D6D" w:rsidRPr="00A65A97">
        <w:rPr>
          <w:rFonts w:asciiTheme="minorHAnsi" w:hAnsiTheme="minorHAnsi" w:cs="Arial"/>
          <w:sz w:val="22"/>
          <w:szCs w:val="22"/>
          <w:lang w:val="en-GB"/>
        </w:rPr>
        <w:t>t</w:t>
      </w:r>
      <w:r w:rsidR="00A65A97" w:rsidRPr="00A65A97">
        <w:rPr>
          <w:rFonts w:asciiTheme="minorHAnsi" w:hAnsiTheme="minorHAnsi" w:cs="Arial"/>
          <w:sz w:val="22"/>
          <w:szCs w:val="22"/>
          <w:lang w:val="en-GB"/>
        </w:rPr>
        <w:t>emporary job</w:t>
      </w:r>
      <w:r w:rsidR="00510510" w:rsidRPr="00A65A97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2336DA" w:rsidRPr="00A65A97" w:rsidRDefault="002336DA" w:rsidP="002336DA">
      <w:pPr>
        <w:rPr>
          <w:rFonts w:asciiTheme="minorHAnsi" w:hAnsiTheme="minorHAnsi" w:cs="Arial"/>
          <w:sz w:val="22"/>
          <w:szCs w:val="22"/>
          <w:lang w:val="en-GB"/>
        </w:rPr>
      </w:pPr>
    </w:p>
    <w:p w:rsidR="00EE7D6D" w:rsidRPr="00A65A97" w:rsidRDefault="00725D6E" w:rsidP="002336DA">
      <w:pPr>
        <w:rPr>
          <w:rFonts w:asciiTheme="minorHAnsi" w:hAnsiTheme="minorHAnsi" w:cs="Arial"/>
          <w:i/>
          <w:sz w:val="22"/>
          <w:szCs w:val="22"/>
          <w:lang w:val="en-GB"/>
        </w:rPr>
      </w:pPr>
      <w:r>
        <w:rPr>
          <w:rFonts w:asciiTheme="minorHAnsi" w:hAnsiTheme="minorHAnsi" w:cs="Arial"/>
          <w:i/>
          <w:sz w:val="22"/>
          <w:szCs w:val="22"/>
          <w:lang w:val="en-GB"/>
        </w:rPr>
        <w:t>Current editorial job</w:t>
      </w:r>
    </w:p>
    <w:p w:rsidR="00EE7D6D" w:rsidRPr="00A65A97" w:rsidRDefault="00EE7D6D" w:rsidP="00EE7D6D">
      <w:pPr>
        <w:ind w:left="2880" w:right="-360" w:hanging="2880"/>
        <w:rPr>
          <w:rFonts w:asciiTheme="minorHAnsi" w:hAnsiTheme="minorHAnsi" w:cstheme="minorHAnsi"/>
          <w:sz w:val="22"/>
          <w:szCs w:val="22"/>
          <w:lang w:val="en-GB"/>
        </w:rPr>
      </w:pPr>
      <w:r w:rsidRPr="00A65A97">
        <w:rPr>
          <w:rFonts w:asciiTheme="minorHAnsi" w:hAnsiTheme="minorHAnsi" w:cstheme="minorHAnsi"/>
          <w:sz w:val="22"/>
          <w:szCs w:val="22"/>
          <w:lang w:val="en-GB"/>
        </w:rPr>
        <w:t>2013 - n</w:t>
      </w:r>
      <w:r w:rsidR="00A65A97">
        <w:rPr>
          <w:rFonts w:asciiTheme="minorHAnsi" w:hAnsiTheme="minorHAnsi" w:cstheme="minorHAnsi"/>
          <w:sz w:val="22"/>
          <w:szCs w:val="22"/>
          <w:lang w:val="en-GB"/>
        </w:rPr>
        <w:t>ow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64B65" w:rsidRPr="00A65A97">
        <w:rPr>
          <w:rFonts w:asciiTheme="minorHAnsi" w:hAnsiTheme="minorHAnsi" w:cstheme="minorHAnsi"/>
          <w:sz w:val="22"/>
          <w:szCs w:val="22"/>
          <w:lang w:val="en-GB"/>
        </w:rPr>
        <w:t>Associate editor</w:t>
      </w:r>
      <w:r w:rsidR="00746F93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="001C14D9"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65A97" w:rsidRPr="00A65A97">
        <w:rPr>
          <w:rFonts w:asciiTheme="minorHAnsi" w:hAnsiTheme="minorHAnsi" w:cstheme="minorHAnsi"/>
          <w:sz w:val="22"/>
          <w:szCs w:val="22"/>
          <w:lang w:val="en-GB"/>
        </w:rPr>
        <w:t>co-founder of the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65A97">
        <w:rPr>
          <w:rFonts w:asciiTheme="minorHAnsi" w:hAnsiTheme="minorHAnsi" w:cstheme="minorHAnsi"/>
          <w:i/>
          <w:sz w:val="22"/>
          <w:szCs w:val="22"/>
          <w:lang w:val="en-GB"/>
        </w:rPr>
        <w:t>Journal of Responsible Innovation</w:t>
      </w:r>
      <w:r w:rsidRPr="00A65A97">
        <w:rPr>
          <w:rFonts w:asciiTheme="minorHAnsi" w:hAnsiTheme="minorHAnsi" w:cstheme="minorHAnsi"/>
          <w:sz w:val="22"/>
          <w:szCs w:val="22"/>
          <w:lang w:val="en-GB"/>
        </w:rPr>
        <w:t xml:space="preserve"> (Publisher: Taylor &amp; Francis)</w:t>
      </w:r>
    </w:p>
    <w:p w:rsidR="009D5B85" w:rsidRPr="00746F93" w:rsidRDefault="009D5B85" w:rsidP="00EE7D6D">
      <w:pPr>
        <w:ind w:left="2880" w:right="-360" w:hanging="2880"/>
        <w:rPr>
          <w:rFonts w:asciiTheme="minorHAnsi" w:hAnsiTheme="minorHAnsi" w:cs="Arial"/>
          <w:i/>
          <w:sz w:val="22"/>
          <w:szCs w:val="22"/>
          <w:lang w:val="en-GB"/>
        </w:rPr>
      </w:pPr>
    </w:p>
    <w:p w:rsidR="00A63EE2" w:rsidRPr="00832744" w:rsidRDefault="00746F93" w:rsidP="00716290">
      <w:pPr>
        <w:ind w:left="2880" w:right="-360" w:hanging="288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</w:t>
      </w:r>
      <w:r w:rsidR="00A63EE2" w:rsidRPr="00832744">
        <w:rPr>
          <w:rFonts w:asciiTheme="minorHAnsi" w:hAnsiTheme="minorHAnsi" w:cs="Arial"/>
          <w:b/>
          <w:sz w:val="22"/>
          <w:szCs w:val="22"/>
        </w:rPr>
        <w:t xml:space="preserve">. </w:t>
      </w:r>
      <w:r w:rsidR="009D5B85">
        <w:rPr>
          <w:rFonts w:asciiTheme="minorHAnsi" w:hAnsiTheme="minorHAnsi" w:cs="Arial"/>
          <w:b/>
          <w:sz w:val="22"/>
          <w:szCs w:val="22"/>
        </w:rPr>
        <w:t>Membership of academic committees</w:t>
      </w:r>
    </w:p>
    <w:p w:rsidR="00DA6FC6" w:rsidRPr="009D5B85" w:rsidRDefault="00DA6FC6" w:rsidP="00716290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9D5B85">
        <w:rPr>
          <w:rFonts w:asciiTheme="minorHAnsi" w:hAnsiTheme="minorHAnsi" w:cs="Arial"/>
          <w:sz w:val="22"/>
          <w:szCs w:val="22"/>
          <w:lang w:val="en-GB"/>
        </w:rPr>
        <w:t>2017 -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 xml:space="preserve"> 2018</w:t>
      </w:r>
      <w:r w:rsidRPr="009D5B85">
        <w:rPr>
          <w:rFonts w:asciiTheme="minorHAnsi" w:hAnsiTheme="minorHAnsi" w:cs="Arial"/>
          <w:sz w:val="22"/>
          <w:szCs w:val="22"/>
          <w:lang w:val="en-GB"/>
        </w:rPr>
        <w:tab/>
      </w:r>
      <w:r w:rsidR="00725D6E">
        <w:rPr>
          <w:rFonts w:asciiTheme="minorHAnsi" w:hAnsiTheme="minorHAnsi" w:cs="Arial"/>
          <w:sz w:val="22"/>
          <w:szCs w:val="22"/>
          <w:lang w:val="en-GB"/>
        </w:rPr>
        <w:t xml:space="preserve">Ethical professional in 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 xml:space="preserve">multidisciplinary expertiseteam DSD </w:t>
      </w:r>
      <w:r w:rsidRPr="009D5B85">
        <w:rPr>
          <w:rFonts w:asciiTheme="minorHAnsi" w:hAnsiTheme="minorHAnsi" w:cs="Arial"/>
          <w:sz w:val="22"/>
          <w:szCs w:val="22"/>
          <w:lang w:val="en-GB"/>
        </w:rPr>
        <w:t>(Disorders of Sex Development), Radboudumc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>, Nijmegen, the Netherlands</w:t>
      </w:r>
      <w:r w:rsidR="00A64B65" w:rsidRPr="009D5B85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:rsidR="000A250D" w:rsidRPr="009D5B85" w:rsidRDefault="000A250D" w:rsidP="00716290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9D5B85">
        <w:rPr>
          <w:rFonts w:asciiTheme="minorHAnsi" w:hAnsiTheme="minorHAnsi" w:cs="Arial"/>
          <w:sz w:val="22"/>
          <w:szCs w:val="22"/>
          <w:lang w:val="en-GB"/>
        </w:rPr>
        <w:t>2016</w:t>
      </w:r>
      <w:r w:rsidR="00485625" w:rsidRPr="009D5B8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9D5B85">
        <w:rPr>
          <w:rFonts w:asciiTheme="minorHAnsi" w:hAnsiTheme="minorHAnsi" w:cs="Arial"/>
          <w:sz w:val="22"/>
          <w:szCs w:val="22"/>
          <w:lang w:val="en-GB"/>
        </w:rPr>
        <w:t>-</w:t>
      </w:r>
      <w:r w:rsidR="00E33154" w:rsidRPr="009D5B8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>2018</w:t>
      </w:r>
      <w:r w:rsidRPr="009D5B8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9D5B85">
        <w:rPr>
          <w:rFonts w:asciiTheme="minorHAnsi" w:hAnsiTheme="minorHAnsi" w:cs="Arial"/>
          <w:sz w:val="22"/>
          <w:szCs w:val="22"/>
          <w:lang w:val="en-GB"/>
        </w:rPr>
        <w:tab/>
      </w:r>
      <w:r w:rsidR="00725D6E">
        <w:rPr>
          <w:rFonts w:asciiTheme="minorHAnsi" w:hAnsiTheme="minorHAnsi" w:cs="Arial"/>
          <w:sz w:val="22"/>
          <w:szCs w:val="22"/>
          <w:lang w:val="en-GB"/>
        </w:rPr>
        <w:t>Ethical professional in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 xml:space="preserve"> committe</w:t>
      </w:r>
      <w:r w:rsidR="009D5B85">
        <w:rPr>
          <w:rFonts w:asciiTheme="minorHAnsi" w:hAnsiTheme="minorHAnsi" w:cs="Arial"/>
          <w:sz w:val="22"/>
          <w:szCs w:val="22"/>
          <w:lang w:val="en-GB"/>
        </w:rPr>
        <w:t>e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 xml:space="preserve"> of incidental findings</w:t>
      </w:r>
      <w:r w:rsidR="00A32AE4" w:rsidRPr="009D5B85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>Genetics department</w:t>
      </w:r>
      <w:r w:rsidR="00A32AE4" w:rsidRPr="009D5B85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1E6452" w:rsidRPr="009D5B85">
        <w:rPr>
          <w:rFonts w:asciiTheme="minorHAnsi" w:hAnsiTheme="minorHAnsi" w:cs="Arial"/>
          <w:sz w:val="22"/>
          <w:szCs w:val="22"/>
          <w:lang w:val="en-GB"/>
        </w:rPr>
        <w:t>Radboudumc</w:t>
      </w:r>
      <w:r w:rsidR="009D5B85" w:rsidRPr="009D5B85">
        <w:rPr>
          <w:rFonts w:asciiTheme="minorHAnsi" w:hAnsiTheme="minorHAnsi" w:cs="Arial"/>
          <w:sz w:val="22"/>
          <w:szCs w:val="22"/>
          <w:lang w:val="en-GB"/>
        </w:rPr>
        <w:t>, Nijmegen</w:t>
      </w:r>
    </w:p>
    <w:p w:rsidR="00553710" w:rsidRPr="00B7474E" w:rsidRDefault="00553710" w:rsidP="00716290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B7474E">
        <w:rPr>
          <w:rFonts w:asciiTheme="minorHAnsi" w:hAnsiTheme="minorHAnsi" w:cs="Arial"/>
          <w:sz w:val="22"/>
          <w:szCs w:val="22"/>
          <w:lang w:val="en-GB"/>
        </w:rPr>
        <w:t>2016</w:t>
      </w:r>
      <w:r w:rsidR="00485625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-</w:t>
      </w:r>
      <w:r w:rsidR="00E33154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2018</w:t>
      </w:r>
      <w:r w:rsidRPr="00B7474E">
        <w:rPr>
          <w:rFonts w:asciiTheme="minorHAnsi" w:hAnsiTheme="minorHAnsi" w:cs="Arial"/>
          <w:sz w:val="22"/>
          <w:szCs w:val="22"/>
          <w:lang w:val="en-GB"/>
        </w:rPr>
        <w:tab/>
      </w:r>
      <w:r w:rsidR="00725D6E">
        <w:rPr>
          <w:rFonts w:asciiTheme="minorHAnsi" w:hAnsiTheme="minorHAnsi" w:cs="Arial"/>
          <w:sz w:val="22"/>
          <w:szCs w:val="22"/>
          <w:lang w:val="en-GB"/>
        </w:rPr>
        <w:t>Ethical professional in</w:t>
      </w:r>
      <w:r w:rsidR="009D5B85" w:rsidRPr="00B7474E">
        <w:rPr>
          <w:rFonts w:asciiTheme="minorHAnsi" w:hAnsiTheme="minorHAnsi" w:cs="Arial"/>
          <w:sz w:val="22"/>
          <w:szCs w:val="22"/>
          <w:lang w:val="en-GB"/>
        </w:rPr>
        <w:t xml:space="preserve"> MREC (Medical Research Ethics Committee)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, Radboudumc</w:t>
      </w:r>
      <w:r w:rsidR="00A32AE4" w:rsidRPr="00B7474E">
        <w:rPr>
          <w:rFonts w:asciiTheme="minorHAnsi" w:hAnsiTheme="minorHAnsi" w:cs="Arial"/>
          <w:sz w:val="22"/>
          <w:szCs w:val="22"/>
          <w:lang w:val="en-GB"/>
        </w:rPr>
        <w:t>, Nijmegen</w:t>
      </w:r>
      <w:r w:rsidR="001E6452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:rsidR="008210A8" w:rsidRPr="00746F93" w:rsidRDefault="008210A8" w:rsidP="008210A8">
      <w:pPr>
        <w:ind w:left="2880" w:right="-360" w:hanging="2880"/>
        <w:rPr>
          <w:rFonts w:asciiTheme="minorHAnsi" w:hAnsiTheme="minorHAnsi" w:cs="Arial"/>
          <w:iCs/>
          <w:sz w:val="22"/>
          <w:szCs w:val="22"/>
          <w:lang w:val="en-GB"/>
        </w:rPr>
      </w:pP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>2013</w:t>
      </w:r>
      <w:r w:rsidR="00485625" w:rsidRPr="00746F93">
        <w:rPr>
          <w:rFonts w:asciiTheme="minorHAnsi" w:hAnsiTheme="minorHAnsi" w:cs="Arial"/>
          <w:iCs/>
          <w:sz w:val="22"/>
          <w:szCs w:val="22"/>
          <w:lang w:val="en-GB"/>
        </w:rPr>
        <w:t xml:space="preserve"> </w:t>
      </w: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>-</w:t>
      </w:r>
      <w:r w:rsidR="00E33154" w:rsidRPr="00746F93">
        <w:rPr>
          <w:rFonts w:asciiTheme="minorHAnsi" w:hAnsiTheme="minorHAnsi" w:cs="Arial"/>
          <w:iCs/>
          <w:sz w:val="22"/>
          <w:szCs w:val="22"/>
          <w:lang w:val="en-GB"/>
        </w:rPr>
        <w:t xml:space="preserve"> </w:t>
      </w:r>
      <w:r w:rsidR="00B7474E" w:rsidRPr="00746F93">
        <w:rPr>
          <w:rFonts w:asciiTheme="minorHAnsi" w:hAnsiTheme="minorHAnsi" w:cs="Arial"/>
          <w:iCs/>
          <w:sz w:val="22"/>
          <w:szCs w:val="22"/>
          <w:lang w:val="en-GB"/>
        </w:rPr>
        <w:t>201</w:t>
      </w:r>
      <w:r w:rsidR="00725D6E">
        <w:rPr>
          <w:rFonts w:asciiTheme="minorHAnsi" w:hAnsiTheme="minorHAnsi" w:cs="Arial"/>
          <w:iCs/>
          <w:sz w:val="22"/>
          <w:szCs w:val="22"/>
          <w:lang w:val="en-GB"/>
        </w:rPr>
        <w:t>8</w:t>
      </w: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ab/>
      </w:r>
      <w:r w:rsidR="00B7474E" w:rsidRPr="00746F93">
        <w:rPr>
          <w:rFonts w:asciiTheme="minorHAnsi" w:hAnsiTheme="minorHAnsi" w:cs="Arial"/>
          <w:iCs/>
          <w:sz w:val="22"/>
          <w:szCs w:val="22"/>
          <w:lang w:val="en-GB"/>
        </w:rPr>
        <w:t xml:space="preserve">Member of the </w:t>
      </w:r>
      <w:r w:rsidR="00485625" w:rsidRPr="00746F93">
        <w:rPr>
          <w:rFonts w:asciiTheme="minorHAnsi" w:hAnsiTheme="minorHAnsi" w:cs="Arial"/>
          <w:iCs/>
          <w:sz w:val="22"/>
          <w:szCs w:val="22"/>
          <w:lang w:val="en-GB"/>
        </w:rPr>
        <w:t>Ethics Review</w:t>
      </w: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>, Europe</w:t>
      </w:r>
      <w:r w:rsidR="00B7474E" w:rsidRPr="00746F93">
        <w:rPr>
          <w:rFonts w:asciiTheme="minorHAnsi" w:hAnsiTheme="minorHAnsi" w:cs="Arial"/>
          <w:iCs/>
          <w:sz w:val="22"/>
          <w:szCs w:val="22"/>
          <w:lang w:val="en-GB"/>
        </w:rPr>
        <w:t>an Committee</w:t>
      </w: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 xml:space="preserve"> (Brussel</w:t>
      </w:r>
      <w:r w:rsidR="00B7474E" w:rsidRPr="00746F93">
        <w:rPr>
          <w:rFonts w:asciiTheme="minorHAnsi" w:hAnsiTheme="minorHAnsi" w:cs="Arial"/>
          <w:iCs/>
          <w:sz w:val="22"/>
          <w:szCs w:val="22"/>
          <w:lang w:val="en-GB"/>
        </w:rPr>
        <w:t>s</w:t>
      </w:r>
      <w:r w:rsidRPr="00746F93">
        <w:rPr>
          <w:rFonts w:asciiTheme="minorHAnsi" w:hAnsiTheme="minorHAnsi" w:cs="Arial"/>
          <w:iCs/>
          <w:sz w:val="22"/>
          <w:szCs w:val="22"/>
          <w:lang w:val="en-GB"/>
        </w:rPr>
        <w:t>)</w:t>
      </w:r>
      <w:r w:rsidR="001E6452" w:rsidRPr="00746F93">
        <w:rPr>
          <w:rFonts w:asciiTheme="minorHAnsi" w:hAnsiTheme="minorHAnsi" w:cs="Arial"/>
          <w:iCs/>
          <w:sz w:val="22"/>
          <w:szCs w:val="22"/>
          <w:lang w:val="en-GB"/>
        </w:rPr>
        <w:t xml:space="preserve"> </w:t>
      </w:r>
    </w:p>
    <w:p w:rsidR="001E6452" w:rsidRPr="00B7474E" w:rsidRDefault="001E6452" w:rsidP="004829CC">
      <w:pPr>
        <w:ind w:left="2880" w:right="-360" w:hanging="2880"/>
        <w:rPr>
          <w:rFonts w:asciiTheme="minorHAnsi" w:hAnsiTheme="minorHAnsi" w:cstheme="minorHAnsi"/>
          <w:sz w:val="22"/>
          <w:szCs w:val="22"/>
          <w:lang w:val="en-GB"/>
        </w:rPr>
      </w:pPr>
      <w:r w:rsidRPr="00B7474E">
        <w:rPr>
          <w:rFonts w:asciiTheme="minorHAnsi" w:hAnsiTheme="minorHAnsi" w:cs="Arial"/>
          <w:iCs/>
          <w:sz w:val="22"/>
          <w:szCs w:val="22"/>
          <w:lang w:val="en-GB"/>
        </w:rPr>
        <w:t>201</w:t>
      </w:r>
      <w:r w:rsidR="004829CC">
        <w:rPr>
          <w:rFonts w:asciiTheme="minorHAnsi" w:hAnsiTheme="minorHAnsi" w:cs="Arial"/>
          <w:iCs/>
          <w:sz w:val="22"/>
          <w:szCs w:val="22"/>
          <w:lang w:val="en-GB"/>
        </w:rPr>
        <w:t>5</w:t>
      </w:r>
      <w:r w:rsidR="00B7474E" w:rsidRPr="00B7474E">
        <w:rPr>
          <w:rFonts w:asciiTheme="minorHAnsi" w:hAnsiTheme="minorHAnsi" w:cs="Arial"/>
          <w:iCs/>
          <w:sz w:val="22"/>
          <w:szCs w:val="22"/>
          <w:lang w:val="en-GB"/>
        </w:rPr>
        <w:t xml:space="preserve"> - 2018</w:t>
      </w:r>
      <w:r w:rsidRPr="00B7474E">
        <w:rPr>
          <w:rFonts w:asciiTheme="minorHAnsi" w:hAnsiTheme="minorHAnsi" w:cs="Arial"/>
          <w:iCs/>
          <w:sz w:val="22"/>
          <w:szCs w:val="22"/>
          <w:lang w:val="en-GB"/>
        </w:rPr>
        <w:tab/>
      </w:r>
      <w:r w:rsidR="004829CC">
        <w:rPr>
          <w:rFonts w:asciiTheme="minorHAnsi" w:hAnsiTheme="minorHAnsi" w:cs="Arial"/>
          <w:iCs/>
          <w:sz w:val="22"/>
          <w:szCs w:val="22"/>
          <w:lang w:val="en-GB"/>
        </w:rPr>
        <w:t>M</w:t>
      </w:r>
      <w:r w:rsidR="00B7474E" w:rsidRPr="00B7474E">
        <w:rPr>
          <w:rFonts w:asciiTheme="minorHAnsi" w:hAnsiTheme="minorHAnsi" w:cstheme="minorHAnsi"/>
          <w:sz w:val="22"/>
          <w:szCs w:val="22"/>
          <w:lang w:val="en-GB"/>
        </w:rPr>
        <w:t xml:space="preserve">ember of various committees of </w:t>
      </w:r>
      <w:r w:rsidRPr="00B7474E">
        <w:rPr>
          <w:rFonts w:asciiTheme="minorHAnsi" w:hAnsiTheme="minorHAnsi" w:cstheme="minorHAnsi"/>
          <w:sz w:val="22"/>
          <w:szCs w:val="22"/>
          <w:lang w:val="en-GB"/>
        </w:rPr>
        <w:t xml:space="preserve">ZonMW </w:t>
      </w:r>
      <w:r w:rsidR="00B7474E" w:rsidRPr="00B7474E">
        <w:rPr>
          <w:rFonts w:asciiTheme="minorHAnsi" w:hAnsiTheme="minorHAnsi" w:cstheme="minorHAnsi"/>
          <w:sz w:val="22"/>
          <w:szCs w:val="22"/>
          <w:lang w:val="en-GB"/>
        </w:rPr>
        <w:t>(Dutch public funding institution for medical research) that is involved in the assessment of research proposals</w:t>
      </w:r>
      <w:r w:rsidRPr="00B7474E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:rsidR="001E6452" w:rsidRPr="00B7474E" w:rsidRDefault="001E6452" w:rsidP="001E6452">
      <w:pPr>
        <w:ind w:left="2880" w:right="-360" w:hanging="2880"/>
        <w:rPr>
          <w:rFonts w:asciiTheme="minorHAnsi" w:hAnsiTheme="minorHAnsi" w:cstheme="minorHAnsi"/>
          <w:sz w:val="22"/>
          <w:szCs w:val="22"/>
          <w:lang w:val="en-GB"/>
        </w:rPr>
      </w:pPr>
    </w:p>
    <w:p w:rsidR="00A82776" w:rsidRPr="00746F93" w:rsidRDefault="00746F93" w:rsidP="008A3EF5">
      <w:pPr>
        <w:ind w:left="2880" w:right="-360" w:hanging="288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5</w:t>
      </w:r>
      <w:r w:rsidR="0067004D" w:rsidRPr="00746F93">
        <w:rPr>
          <w:rFonts w:asciiTheme="minorHAnsi" w:hAnsiTheme="minorHAnsi" w:cs="Arial"/>
          <w:b/>
          <w:sz w:val="22"/>
          <w:szCs w:val="22"/>
          <w:lang w:val="en-GB"/>
        </w:rPr>
        <w:t xml:space="preserve">. </w:t>
      </w:r>
      <w:r w:rsidR="00B7474E" w:rsidRPr="00746F93">
        <w:rPr>
          <w:rFonts w:asciiTheme="minorHAnsi" w:hAnsiTheme="minorHAnsi" w:cs="Arial"/>
          <w:b/>
          <w:sz w:val="22"/>
          <w:szCs w:val="22"/>
          <w:lang w:val="en-GB"/>
        </w:rPr>
        <w:t>Policy advice for the government</w:t>
      </w:r>
    </w:p>
    <w:p w:rsidR="00175045" w:rsidRPr="00B7474E" w:rsidRDefault="00175045" w:rsidP="00175045">
      <w:pPr>
        <w:ind w:left="2880" w:right="-360" w:hanging="2880"/>
        <w:rPr>
          <w:rFonts w:asciiTheme="minorHAnsi" w:hAnsiTheme="minorHAnsi" w:cs="Arial"/>
          <w:iCs/>
          <w:sz w:val="22"/>
          <w:szCs w:val="22"/>
          <w:lang w:val="en-GB"/>
        </w:rPr>
      </w:pPr>
      <w:r w:rsidRPr="00B7474E">
        <w:rPr>
          <w:rFonts w:asciiTheme="minorHAnsi" w:hAnsiTheme="minorHAnsi" w:cs="Arial"/>
          <w:sz w:val="22"/>
          <w:szCs w:val="22"/>
          <w:lang w:val="en-GB"/>
        </w:rPr>
        <w:t>2010</w:t>
      </w:r>
      <w:r w:rsidR="00485625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-</w:t>
      </w:r>
      <w:r w:rsidR="001E6452" w:rsidRPr="00B7474E">
        <w:rPr>
          <w:rFonts w:asciiTheme="minorHAnsi" w:hAnsiTheme="minorHAnsi" w:cs="Arial"/>
          <w:sz w:val="22"/>
          <w:szCs w:val="22"/>
          <w:lang w:val="en-GB"/>
        </w:rPr>
        <w:t xml:space="preserve"> n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ow</w:t>
      </w:r>
      <w:r w:rsidRPr="00B7474E">
        <w:rPr>
          <w:rFonts w:asciiTheme="minorHAnsi" w:hAnsiTheme="minorHAnsi" w:cs="Arial"/>
          <w:sz w:val="22"/>
          <w:szCs w:val="22"/>
          <w:lang w:val="en-GB"/>
        </w:rPr>
        <w:tab/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Member of the team</w:t>
      </w:r>
      <w:r w:rsidR="00485625" w:rsidRPr="00B7474E">
        <w:rPr>
          <w:rFonts w:asciiTheme="minorHAnsi" w:hAnsiTheme="minorHAnsi" w:cs="Arial"/>
          <w:sz w:val="22"/>
          <w:szCs w:val="22"/>
          <w:lang w:val="en-GB"/>
        </w:rPr>
        <w:t xml:space="preserve"> Ethi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 xml:space="preserve">cal and Social aspects of Genetically Modified Organisms of </w:t>
      </w:r>
      <w:r w:rsidRPr="00B7474E">
        <w:rPr>
          <w:rFonts w:asciiTheme="minorHAnsi" w:hAnsiTheme="minorHAnsi" w:cs="Arial"/>
          <w:i/>
          <w:sz w:val="22"/>
          <w:szCs w:val="22"/>
          <w:lang w:val="en-GB"/>
        </w:rPr>
        <w:t>Cogem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,</w:t>
      </w:r>
      <w:r w:rsidRPr="00B7474E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B7474E" w:rsidRPr="00B7474E">
        <w:rPr>
          <w:rFonts w:asciiTheme="minorHAnsi" w:hAnsiTheme="minorHAnsi"/>
          <w:iCs/>
          <w:sz w:val="22"/>
          <w:szCs w:val="22"/>
          <w:lang w:val="en-GB"/>
        </w:rPr>
        <w:t>an advisory organization of the Dutch government</w:t>
      </w:r>
      <w:r w:rsidRPr="00B7474E">
        <w:rPr>
          <w:rFonts w:asciiTheme="minorHAnsi" w:hAnsiTheme="minorHAnsi" w:cs="Arial"/>
          <w:iCs/>
          <w:sz w:val="22"/>
          <w:szCs w:val="22"/>
          <w:lang w:val="en-GB"/>
        </w:rPr>
        <w:t xml:space="preserve"> </w:t>
      </w:r>
    </w:p>
    <w:p w:rsidR="00AD2078" w:rsidRPr="00B7474E" w:rsidRDefault="00AD2078" w:rsidP="00AD2078">
      <w:pPr>
        <w:ind w:left="2880" w:right="-360" w:hanging="288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AD2078" w:rsidRPr="00746F93" w:rsidRDefault="00746F93" w:rsidP="00AD2078">
      <w:pPr>
        <w:ind w:left="2880" w:right="-360" w:hanging="288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lastRenderedPageBreak/>
        <w:t>6</w:t>
      </w:r>
      <w:r w:rsidR="0067004D" w:rsidRPr="00746F93">
        <w:rPr>
          <w:rFonts w:asciiTheme="minorHAnsi" w:hAnsiTheme="minorHAnsi" w:cs="Arial"/>
          <w:b/>
          <w:sz w:val="22"/>
          <w:szCs w:val="22"/>
          <w:lang w:val="en-GB"/>
        </w:rPr>
        <w:t xml:space="preserve">. 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Current </w:t>
      </w:r>
      <w:r w:rsidR="004829CC">
        <w:rPr>
          <w:rFonts w:asciiTheme="minorHAnsi" w:hAnsiTheme="minorHAnsi" w:cs="Arial"/>
          <w:b/>
          <w:sz w:val="22"/>
          <w:szCs w:val="22"/>
          <w:lang w:val="en-GB"/>
        </w:rPr>
        <w:t>memberships (network)</w:t>
      </w:r>
    </w:p>
    <w:p w:rsidR="00EA02DB" w:rsidRDefault="00EA02DB" w:rsidP="00AD2078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</w:p>
    <w:p w:rsidR="004829CC" w:rsidRDefault="00B7474E" w:rsidP="00AD2078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B7474E">
        <w:rPr>
          <w:rFonts w:asciiTheme="minorHAnsi" w:hAnsiTheme="minorHAnsi" w:cs="Arial"/>
          <w:sz w:val="22"/>
          <w:szCs w:val="22"/>
          <w:lang w:val="en-GB"/>
        </w:rPr>
        <w:t>2018</w:t>
      </w:r>
      <w:r w:rsidR="004829CC">
        <w:rPr>
          <w:rFonts w:asciiTheme="minorHAnsi" w:hAnsiTheme="minorHAnsi" w:cs="Arial"/>
          <w:sz w:val="22"/>
          <w:szCs w:val="22"/>
          <w:lang w:val="en-GB"/>
        </w:rPr>
        <w:t xml:space="preserve"> - now</w:t>
      </w:r>
      <w:r w:rsidRPr="00B7474E">
        <w:rPr>
          <w:rFonts w:asciiTheme="minorHAnsi" w:hAnsiTheme="minorHAnsi" w:cs="Arial"/>
          <w:sz w:val="22"/>
          <w:szCs w:val="22"/>
          <w:lang w:val="en-GB"/>
        </w:rPr>
        <w:tab/>
        <w:t>4TU ethics of technology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hyperlink r:id="rId8" w:history="1">
        <w:r w:rsidRPr="00F124E6">
          <w:rPr>
            <w:rStyle w:val="Hyperlink"/>
            <w:rFonts w:asciiTheme="minorHAnsi" w:hAnsiTheme="minorHAnsi" w:cs="Arial"/>
            <w:sz w:val="22"/>
            <w:szCs w:val="22"/>
            <w:lang w:val="en-GB"/>
          </w:rPr>
          <w:t>https://ethicsandtechnology.eu/</w:t>
        </w:r>
      </w:hyperlink>
      <w:r>
        <w:rPr>
          <w:rFonts w:asciiTheme="minorHAnsi" w:hAnsiTheme="minorHAnsi" w:cs="Arial"/>
          <w:sz w:val="22"/>
          <w:szCs w:val="22"/>
          <w:lang w:val="en-GB"/>
        </w:rPr>
        <w:t xml:space="preserve">, a </w:t>
      </w:r>
      <w:r w:rsidR="004829CC">
        <w:rPr>
          <w:rFonts w:asciiTheme="minorHAnsi" w:hAnsiTheme="minorHAnsi" w:cs="Arial"/>
          <w:sz w:val="22"/>
          <w:szCs w:val="22"/>
          <w:lang w:val="en-GB"/>
        </w:rPr>
        <w:t>Dutch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expertise centre linking ethicists from the 4 technology research </w:t>
      </w:r>
      <w:r w:rsidR="004829CC">
        <w:rPr>
          <w:rFonts w:asciiTheme="minorHAnsi" w:hAnsiTheme="minorHAnsi" w:cs="Arial"/>
          <w:sz w:val="22"/>
          <w:szCs w:val="22"/>
          <w:lang w:val="en-GB"/>
        </w:rPr>
        <w:t>centres</w:t>
      </w:r>
    </w:p>
    <w:p w:rsidR="00EA02DB" w:rsidRDefault="00EA02DB" w:rsidP="00EA02DB">
      <w:pPr>
        <w:ind w:left="2880" w:hanging="288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2018 – 2019 </w:t>
      </w:r>
      <w:r>
        <w:rPr>
          <w:rFonts w:asciiTheme="minorHAnsi" w:hAnsiTheme="minorHAnsi" w:cs="Arial"/>
          <w:sz w:val="22"/>
          <w:szCs w:val="22"/>
          <w:lang w:val="en-GB"/>
        </w:rPr>
        <w:tab/>
      </w:r>
      <w:r w:rsidRPr="00EA02DB">
        <w:rPr>
          <w:rFonts w:asciiTheme="minorHAnsi" w:hAnsiTheme="minorHAnsi" w:cs="Arial"/>
          <w:bCs/>
          <w:sz w:val="22"/>
          <w:szCs w:val="22"/>
          <w:lang w:val="en-GB"/>
        </w:rPr>
        <w:t xml:space="preserve">Participation in </w:t>
      </w:r>
      <w:r w:rsidR="00994F03">
        <w:rPr>
          <w:rFonts w:asciiTheme="minorHAnsi" w:hAnsiTheme="minorHAnsi" w:cs="Arial"/>
          <w:bCs/>
          <w:sz w:val="22"/>
          <w:szCs w:val="22"/>
          <w:lang w:val="en-GB"/>
        </w:rPr>
        <w:t xml:space="preserve">two 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European networks: </w:t>
      </w:r>
      <w:r w:rsidRPr="00EA02DB">
        <w:rPr>
          <w:rFonts w:asciiTheme="minorHAnsi" w:hAnsiTheme="minorHAnsi" w:cs="Arial"/>
          <w:bCs/>
          <w:sz w:val="22"/>
          <w:szCs w:val="22"/>
          <w:lang w:val="en-GB"/>
        </w:rPr>
        <w:t>the Social labs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, a </w:t>
      </w:r>
      <w:r w:rsidRPr="00EA02DB">
        <w:rPr>
          <w:rFonts w:asciiTheme="minorHAnsi" w:hAnsiTheme="minorHAnsi" w:cs="Arial"/>
          <w:bCs/>
          <w:sz w:val="22"/>
          <w:szCs w:val="22"/>
          <w:lang w:val="en-GB"/>
        </w:rPr>
        <w:t>European initiative that supports responsible research and innovation in large scale innovation projects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. And the </w:t>
      </w:r>
      <w:r w:rsidRPr="00EA02DB">
        <w:rPr>
          <w:rFonts w:asciiTheme="minorHAnsi" w:hAnsiTheme="minorHAnsi" w:cs="Arial"/>
          <w:bCs/>
          <w:sz w:val="22"/>
          <w:szCs w:val="22"/>
          <w:lang w:val="en-GB"/>
        </w:rPr>
        <w:t>HubiT network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, a </w:t>
      </w:r>
      <w:r w:rsidRPr="00EA02DB">
        <w:rPr>
          <w:rFonts w:asciiTheme="minorHAnsi" w:hAnsiTheme="minorHAnsi" w:cs="Arial"/>
          <w:bCs/>
          <w:sz w:val="22"/>
          <w:szCs w:val="22"/>
          <w:lang w:val="en-GB"/>
        </w:rPr>
        <w:t xml:space="preserve">European initiative that shapes a guideline for responsible innovation in European digitalization projects </w:t>
      </w:r>
    </w:p>
    <w:p w:rsidR="00AD2078" w:rsidRPr="00B7474E" w:rsidRDefault="00AD2078" w:rsidP="00AD2078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B7474E">
        <w:rPr>
          <w:rFonts w:asciiTheme="minorHAnsi" w:hAnsiTheme="minorHAnsi" w:cs="Arial"/>
          <w:sz w:val="22"/>
          <w:szCs w:val="22"/>
          <w:lang w:val="en-GB"/>
        </w:rPr>
        <w:t>2013</w:t>
      </w:r>
      <w:r w:rsidR="002B6149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-</w:t>
      </w:r>
      <w:r w:rsidR="001E6452" w:rsidRPr="00B7474E">
        <w:rPr>
          <w:rFonts w:asciiTheme="minorHAnsi" w:hAnsiTheme="minorHAnsi" w:cs="Arial"/>
          <w:sz w:val="22"/>
          <w:szCs w:val="22"/>
          <w:lang w:val="en-GB"/>
        </w:rPr>
        <w:t xml:space="preserve"> n</w:t>
      </w:r>
      <w:r w:rsidR="00B7474E">
        <w:rPr>
          <w:rFonts w:asciiTheme="minorHAnsi" w:hAnsiTheme="minorHAnsi" w:cs="Arial"/>
          <w:sz w:val="22"/>
          <w:szCs w:val="22"/>
          <w:lang w:val="en-GB"/>
        </w:rPr>
        <w:t>ow</w:t>
      </w:r>
      <w:r w:rsidRPr="00B7474E">
        <w:rPr>
          <w:rFonts w:asciiTheme="minorHAnsi" w:hAnsiTheme="minorHAnsi" w:cs="Arial"/>
          <w:sz w:val="22"/>
          <w:szCs w:val="22"/>
          <w:lang w:val="en-GB"/>
        </w:rPr>
        <w:tab/>
        <w:t>WTMC (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Science, Technology, Society and Culture)</w:t>
      </w:r>
      <w:r w:rsidR="004829CC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B7474E">
        <w:rPr>
          <w:rFonts w:asciiTheme="minorHAnsi" w:hAnsiTheme="minorHAnsi" w:cs="Arial"/>
          <w:sz w:val="22"/>
          <w:szCs w:val="22"/>
          <w:lang w:val="en-GB"/>
        </w:rPr>
        <w:t xml:space="preserve">national </w:t>
      </w:r>
      <w:r w:rsidR="004829CC">
        <w:rPr>
          <w:rFonts w:asciiTheme="minorHAnsi" w:hAnsiTheme="minorHAnsi" w:cs="Arial"/>
          <w:sz w:val="22"/>
          <w:szCs w:val="22"/>
          <w:lang w:val="en-GB"/>
        </w:rPr>
        <w:t xml:space="preserve">multidisciplinary </w:t>
      </w:r>
      <w:r w:rsidR="00B7474E">
        <w:rPr>
          <w:rFonts w:asciiTheme="minorHAnsi" w:hAnsiTheme="minorHAnsi" w:cs="Arial"/>
          <w:sz w:val="22"/>
          <w:szCs w:val="22"/>
          <w:lang w:val="en-GB"/>
        </w:rPr>
        <w:t>research school in the Netherlands</w:t>
      </w:r>
    </w:p>
    <w:p w:rsidR="00AD2078" w:rsidRPr="00B7474E" w:rsidRDefault="00AD2078" w:rsidP="00AD2078">
      <w:pPr>
        <w:ind w:left="2880" w:right="-360" w:hanging="2880"/>
        <w:rPr>
          <w:rFonts w:asciiTheme="minorHAnsi" w:hAnsiTheme="minorHAnsi" w:cs="Arial"/>
          <w:sz w:val="22"/>
          <w:szCs w:val="22"/>
          <w:lang w:val="en-GB"/>
        </w:rPr>
      </w:pPr>
      <w:r w:rsidRPr="00B7474E">
        <w:rPr>
          <w:rFonts w:asciiTheme="minorHAnsi" w:hAnsiTheme="minorHAnsi" w:cs="Arial"/>
          <w:sz w:val="22"/>
          <w:szCs w:val="22"/>
          <w:lang w:val="en-GB"/>
        </w:rPr>
        <w:t>2013</w:t>
      </w:r>
      <w:r w:rsidR="002B6149" w:rsidRPr="00B7474E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–</w:t>
      </w:r>
      <w:r w:rsidR="001E6452" w:rsidRPr="00B7474E">
        <w:rPr>
          <w:rFonts w:asciiTheme="minorHAnsi" w:hAnsiTheme="minorHAnsi" w:cs="Arial"/>
          <w:sz w:val="22"/>
          <w:szCs w:val="22"/>
          <w:lang w:val="en-GB"/>
        </w:rPr>
        <w:t xml:space="preserve"> n</w:t>
      </w:r>
      <w:r w:rsidR="00B7474E">
        <w:rPr>
          <w:rFonts w:asciiTheme="minorHAnsi" w:hAnsiTheme="minorHAnsi" w:cs="Arial"/>
          <w:sz w:val="22"/>
          <w:szCs w:val="22"/>
          <w:lang w:val="en-GB"/>
        </w:rPr>
        <w:t>o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w</w:t>
      </w:r>
      <w:r w:rsidRPr="00B7474E">
        <w:rPr>
          <w:rFonts w:asciiTheme="minorHAnsi" w:hAnsiTheme="minorHAnsi" w:cs="Arial"/>
          <w:sz w:val="22"/>
          <w:szCs w:val="22"/>
          <w:lang w:val="en-GB"/>
        </w:rPr>
        <w:tab/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 xml:space="preserve">Member of the </w:t>
      </w:r>
      <w:r w:rsidR="002B6149" w:rsidRPr="00B7474E">
        <w:rPr>
          <w:rFonts w:asciiTheme="minorHAnsi" w:hAnsiTheme="minorHAnsi" w:cs="Arial"/>
          <w:sz w:val="22"/>
          <w:szCs w:val="22"/>
          <w:lang w:val="en-GB"/>
        </w:rPr>
        <w:t>Virtual Institute of Responsible Innovation</w:t>
      </w:r>
      <w:r w:rsidRPr="00B7474E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r w:rsidR="00B7474E" w:rsidRPr="00B7474E">
        <w:rPr>
          <w:rFonts w:asciiTheme="minorHAnsi" w:hAnsiTheme="minorHAnsi" w:cs="Arial"/>
          <w:sz w:val="22"/>
          <w:szCs w:val="22"/>
          <w:lang w:val="en-GB"/>
        </w:rPr>
        <w:t>chair</w:t>
      </w:r>
      <w:r w:rsidRPr="00B7474E">
        <w:rPr>
          <w:rFonts w:asciiTheme="minorHAnsi" w:hAnsiTheme="minorHAnsi" w:cs="Arial"/>
          <w:sz w:val="22"/>
          <w:szCs w:val="22"/>
          <w:lang w:val="en-GB"/>
        </w:rPr>
        <w:t>: David Guston, Arizona State University)</w:t>
      </w:r>
      <w:r w:rsidR="002B6149" w:rsidRPr="00B7474E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B7474E">
        <w:rPr>
          <w:rFonts w:asciiTheme="minorHAnsi" w:hAnsiTheme="minorHAnsi" w:cs="Arial"/>
          <w:sz w:val="22"/>
          <w:szCs w:val="22"/>
          <w:lang w:val="en-GB"/>
        </w:rPr>
        <w:t>an international network of researchers and teachers in responsible innovation</w:t>
      </w:r>
    </w:p>
    <w:p w:rsidR="00AD2078" w:rsidRPr="00832744" w:rsidRDefault="00AD2078" w:rsidP="00AD2078">
      <w:pPr>
        <w:ind w:left="2880" w:right="-360" w:hanging="2880"/>
        <w:rPr>
          <w:rFonts w:asciiTheme="minorHAnsi" w:hAnsiTheme="minorHAnsi" w:cs="Arial"/>
          <w:sz w:val="22"/>
          <w:szCs w:val="22"/>
        </w:rPr>
      </w:pPr>
      <w:r w:rsidRPr="00832744">
        <w:rPr>
          <w:rFonts w:asciiTheme="minorHAnsi" w:hAnsiTheme="minorHAnsi" w:cs="Arial"/>
          <w:sz w:val="22"/>
          <w:szCs w:val="22"/>
        </w:rPr>
        <w:t>2012</w:t>
      </w:r>
      <w:r w:rsidR="002B6149" w:rsidRPr="00832744">
        <w:rPr>
          <w:rFonts w:asciiTheme="minorHAnsi" w:hAnsiTheme="minorHAnsi" w:cs="Arial"/>
          <w:sz w:val="22"/>
          <w:szCs w:val="22"/>
        </w:rPr>
        <w:t xml:space="preserve"> </w:t>
      </w:r>
      <w:r w:rsidRPr="00832744">
        <w:rPr>
          <w:rFonts w:asciiTheme="minorHAnsi" w:hAnsiTheme="minorHAnsi" w:cs="Arial"/>
          <w:sz w:val="22"/>
          <w:szCs w:val="22"/>
        </w:rPr>
        <w:t>-</w:t>
      </w:r>
      <w:r w:rsidR="001E6452" w:rsidRPr="00832744">
        <w:rPr>
          <w:rFonts w:asciiTheme="minorHAnsi" w:hAnsiTheme="minorHAnsi" w:cs="Arial"/>
          <w:sz w:val="22"/>
          <w:szCs w:val="22"/>
        </w:rPr>
        <w:t xml:space="preserve"> n</w:t>
      </w:r>
      <w:r w:rsidR="006E75DC">
        <w:rPr>
          <w:rFonts w:asciiTheme="minorHAnsi" w:hAnsiTheme="minorHAnsi" w:cs="Arial"/>
          <w:sz w:val="22"/>
          <w:szCs w:val="22"/>
        </w:rPr>
        <w:t>ow</w:t>
      </w:r>
      <w:r w:rsidRPr="00832744">
        <w:rPr>
          <w:rFonts w:asciiTheme="minorHAnsi" w:hAnsiTheme="minorHAnsi" w:cs="Arial"/>
          <w:sz w:val="22"/>
          <w:szCs w:val="22"/>
        </w:rPr>
        <w:tab/>
      </w:r>
      <w:r w:rsidR="006E75DC">
        <w:rPr>
          <w:rFonts w:asciiTheme="minorHAnsi" w:hAnsiTheme="minorHAnsi" w:cs="Arial"/>
          <w:sz w:val="22"/>
          <w:szCs w:val="22"/>
        </w:rPr>
        <w:t>Member of</w:t>
      </w:r>
      <w:r w:rsidRPr="00832744">
        <w:rPr>
          <w:rFonts w:asciiTheme="minorHAnsi" w:hAnsiTheme="minorHAnsi" w:cs="Arial"/>
          <w:sz w:val="22"/>
          <w:szCs w:val="22"/>
        </w:rPr>
        <w:t xml:space="preserve"> S.Net (Society for New and Emerging Technology)</w:t>
      </w:r>
      <w:r w:rsidR="00EA02DB">
        <w:rPr>
          <w:rFonts w:asciiTheme="minorHAnsi" w:hAnsiTheme="minorHAnsi" w:cs="Arial"/>
          <w:sz w:val="22"/>
          <w:szCs w:val="22"/>
        </w:rPr>
        <w:t>, has multidisicplinary members from all over the world</w:t>
      </w:r>
    </w:p>
    <w:p w:rsidR="00AD2078" w:rsidRPr="006E75DC" w:rsidRDefault="00AD2078" w:rsidP="008A3EF5">
      <w:pPr>
        <w:ind w:left="2880" w:right="-360" w:hanging="288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8A3EF5" w:rsidRPr="00746F93" w:rsidRDefault="00746F93" w:rsidP="008A3EF5">
      <w:pPr>
        <w:ind w:left="2880" w:right="-360" w:hanging="288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7</w:t>
      </w:r>
      <w:r w:rsidR="0067004D" w:rsidRPr="00746F93">
        <w:rPr>
          <w:rFonts w:asciiTheme="minorHAnsi" w:hAnsiTheme="minorHAnsi" w:cs="Arial"/>
          <w:b/>
          <w:sz w:val="22"/>
          <w:szCs w:val="22"/>
          <w:lang w:val="en-GB"/>
        </w:rPr>
        <w:t xml:space="preserve">. </w:t>
      </w:r>
      <w:r w:rsidR="006E75DC" w:rsidRPr="00746F93">
        <w:rPr>
          <w:rFonts w:asciiTheme="minorHAnsi" w:hAnsiTheme="minorHAnsi" w:cs="Arial"/>
          <w:b/>
          <w:sz w:val="22"/>
          <w:szCs w:val="22"/>
          <w:lang w:val="en-GB"/>
        </w:rPr>
        <w:t>Research</w:t>
      </w:r>
    </w:p>
    <w:p w:rsidR="00D4635D" w:rsidRPr="006E75DC" w:rsidRDefault="00D4635D" w:rsidP="00D4635D">
      <w:pPr>
        <w:ind w:left="2880" w:right="-360" w:hanging="288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E75DC">
        <w:rPr>
          <w:rFonts w:asciiTheme="minorHAnsi" w:hAnsiTheme="minorHAnsi" w:cstheme="minorHAnsi"/>
          <w:i/>
          <w:sz w:val="22"/>
          <w:szCs w:val="22"/>
          <w:lang w:val="en-GB"/>
        </w:rPr>
        <w:t>Nominati</w:t>
      </w:r>
      <w:r w:rsidR="006E75DC" w:rsidRPr="006E75DC">
        <w:rPr>
          <w:rFonts w:asciiTheme="minorHAnsi" w:hAnsiTheme="minorHAnsi" w:cstheme="minorHAnsi"/>
          <w:i/>
          <w:sz w:val="22"/>
          <w:szCs w:val="22"/>
          <w:lang w:val="en-GB"/>
        </w:rPr>
        <w:t>ons</w:t>
      </w:r>
      <w:r w:rsidRPr="006E75DC">
        <w:rPr>
          <w:rFonts w:asciiTheme="minorHAnsi" w:hAnsiTheme="minorHAnsi" w:cstheme="minorHAnsi"/>
          <w:i/>
          <w:sz w:val="22"/>
          <w:szCs w:val="22"/>
          <w:lang w:val="en-GB"/>
        </w:rPr>
        <w:t>, pri</w:t>
      </w:r>
      <w:r w:rsidR="006E75DC" w:rsidRPr="006E75DC">
        <w:rPr>
          <w:rFonts w:asciiTheme="minorHAnsi" w:hAnsiTheme="minorHAnsi" w:cstheme="minorHAnsi"/>
          <w:i/>
          <w:sz w:val="22"/>
          <w:szCs w:val="22"/>
          <w:lang w:val="en-GB"/>
        </w:rPr>
        <w:t xml:space="preserve">zes and </w:t>
      </w:r>
      <w:r w:rsidRPr="006E75DC">
        <w:rPr>
          <w:rFonts w:asciiTheme="minorHAnsi" w:hAnsiTheme="minorHAnsi" w:cstheme="minorHAnsi"/>
          <w:i/>
          <w:sz w:val="22"/>
          <w:szCs w:val="22"/>
          <w:lang w:val="en-GB"/>
        </w:rPr>
        <w:t>fellowships</w:t>
      </w:r>
      <w:r w:rsidR="00725D6E">
        <w:rPr>
          <w:rFonts w:asciiTheme="minorHAnsi" w:hAnsiTheme="minorHAnsi" w:cstheme="minorHAnsi"/>
          <w:i/>
          <w:sz w:val="22"/>
          <w:szCs w:val="22"/>
          <w:lang w:val="en-GB"/>
        </w:rPr>
        <w:t xml:space="preserve"> (since 2015)</w:t>
      </w:r>
    </w:p>
    <w:p w:rsidR="00D4635D" w:rsidRPr="006E75DC" w:rsidRDefault="00D4635D" w:rsidP="00D4635D">
      <w:pPr>
        <w:ind w:left="2880" w:right="-360" w:hanging="2880"/>
        <w:rPr>
          <w:rFonts w:asciiTheme="minorHAnsi" w:hAnsiTheme="minorHAnsi" w:cstheme="minorHAnsi"/>
          <w:sz w:val="22"/>
          <w:szCs w:val="22"/>
          <w:lang w:val="en-GB"/>
        </w:rPr>
      </w:pPr>
      <w:r w:rsidRPr="006E75DC">
        <w:rPr>
          <w:rFonts w:asciiTheme="minorHAnsi" w:hAnsiTheme="minorHAnsi" w:cstheme="minorHAnsi"/>
          <w:sz w:val="22"/>
          <w:szCs w:val="22"/>
          <w:lang w:val="en-GB"/>
        </w:rPr>
        <w:t>201</w:t>
      </w:r>
      <w:r w:rsidR="00746F93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6E75DC">
        <w:rPr>
          <w:rFonts w:asciiTheme="minorHAnsi" w:hAnsiTheme="minorHAnsi" w:cstheme="minorHAnsi"/>
          <w:sz w:val="22"/>
          <w:szCs w:val="22"/>
          <w:lang w:val="en-GB"/>
        </w:rPr>
        <w:tab/>
        <w:t>Nominati</w:t>
      </w:r>
      <w:r w:rsidR="006E75DC" w:rsidRPr="006E75DC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Pr="006E75DC">
        <w:rPr>
          <w:rFonts w:asciiTheme="minorHAnsi" w:hAnsiTheme="minorHAnsi" w:cstheme="minorHAnsi"/>
          <w:sz w:val="22"/>
          <w:szCs w:val="22"/>
          <w:lang w:val="en-GB"/>
        </w:rPr>
        <w:t xml:space="preserve"> VIVA-400 list (subdivisi</w:t>
      </w:r>
      <w:r w:rsidR="006E75DC" w:rsidRPr="006E75DC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Pr="006E75D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F4F50" w:rsidRPr="006E75DC">
        <w:rPr>
          <w:rFonts w:asciiTheme="minorHAnsi" w:hAnsiTheme="minorHAnsi" w:cstheme="minorHAnsi"/>
          <w:sz w:val="22"/>
          <w:szCs w:val="22"/>
          <w:lang w:val="en-GB"/>
        </w:rPr>
        <w:t>‘</w:t>
      </w:r>
      <w:r w:rsidR="006E75DC" w:rsidRPr="006E75DC">
        <w:rPr>
          <w:rFonts w:asciiTheme="minorHAnsi" w:hAnsiTheme="minorHAnsi" w:cstheme="minorHAnsi"/>
          <w:sz w:val="22"/>
          <w:szCs w:val="22"/>
          <w:lang w:val="en-GB"/>
        </w:rPr>
        <w:t>smart heads</w:t>
      </w:r>
      <w:r w:rsidR="008F4F50" w:rsidRPr="006E75DC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Pr="006E75DC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D4635D" w:rsidRPr="006E75DC" w:rsidRDefault="00D4635D" w:rsidP="00D4635D">
      <w:pPr>
        <w:ind w:left="2880" w:right="-360" w:hanging="2880"/>
        <w:rPr>
          <w:rFonts w:asciiTheme="minorHAnsi" w:hAnsiTheme="minorHAnsi" w:cstheme="minorHAnsi"/>
          <w:sz w:val="22"/>
          <w:szCs w:val="22"/>
          <w:lang w:val="en-GB"/>
        </w:rPr>
      </w:pPr>
      <w:r w:rsidRPr="006E75DC">
        <w:rPr>
          <w:rFonts w:asciiTheme="minorHAnsi" w:hAnsiTheme="minorHAnsi" w:cstheme="minorHAnsi"/>
          <w:sz w:val="22"/>
          <w:szCs w:val="22"/>
          <w:lang w:val="en-GB"/>
        </w:rPr>
        <w:t>201</w:t>
      </w:r>
      <w:r w:rsidR="00746F93">
        <w:rPr>
          <w:rFonts w:asciiTheme="minorHAnsi" w:hAnsiTheme="minorHAnsi" w:cstheme="minorHAnsi"/>
          <w:sz w:val="22"/>
          <w:szCs w:val="22"/>
          <w:lang w:val="en-GB"/>
        </w:rPr>
        <w:t>5-2016</w:t>
      </w:r>
      <w:r w:rsidRPr="006E75DC">
        <w:rPr>
          <w:rFonts w:asciiTheme="minorHAnsi" w:hAnsiTheme="minorHAnsi" w:cstheme="minorHAnsi"/>
          <w:sz w:val="22"/>
          <w:szCs w:val="22"/>
          <w:lang w:val="en-GB"/>
        </w:rPr>
        <w:tab/>
        <w:t xml:space="preserve">L’Oréal-Unesco </w:t>
      </w:r>
      <w:r w:rsidR="006E75DC" w:rsidRPr="006E75DC">
        <w:rPr>
          <w:rFonts w:asciiTheme="minorHAnsi" w:hAnsiTheme="minorHAnsi" w:cstheme="minorHAnsi"/>
          <w:sz w:val="22"/>
          <w:szCs w:val="22"/>
          <w:lang w:val="en-GB"/>
        </w:rPr>
        <w:t>fellowship for women in science</w:t>
      </w:r>
    </w:p>
    <w:p w:rsidR="00725D6E" w:rsidRPr="0063055F" w:rsidRDefault="00725D6E" w:rsidP="00725D6E">
      <w:pPr>
        <w:ind w:right="-360"/>
        <w:rPr>
          <w:rFonts w:asciiTheme="minorHAnsi" w:hAnsiTheme="minorHAnsi"/>
          <w:i/>
          <w:sz w:val="22"/>
          <w:szCs w:val="22"/>
          <w:lang w:val="en-GB"/>
        </w:rPr>
      </w:pPr>
      <w:bookmarkStart w:id="0" w:name="_GoBack"/>
      <w:bookmarkEnd w:id="0"/>
    </w:p>
    <w:p w:rsidR="00E22FF9" w:rsidRPr="00832744" w:rsidRDefault="00994F03" w:rsidP="00725D6E">
      <w:pPr>
        <w:ind w:right="-360"/>
        <w:rPr>
          <w:rFonts w:asciiTheme="minorHAnsi" w:hAnsiTheme="minorHAnsi"/>
          <w:b/>
          <w:sz w:val="22"/>
          <w:szCs w:val="22"/>
        </w:rPr>
      </w:pPr>
      <w:r w:rsidRPr="00994F03">
        <w:rPr>
          <w:rFonts w:asciiTheme="minorHAnsi" w:hAnsiTheme="minorHAnsi"/>
          <w:i/>
          <w:sz w:val="22"/>
          <w:szCs w:val="22"/>
          <w:lang w:val="en-GB"/>
        </w:rPr>
        <w:t>Overview of some f</w:t>
      </w:r>
      <w:r w:rsidR="006E75DC" w:rsidRPr="00994F03">
        <w:rPr>
          <w:rFonts w:asciiTheme="minorHAnsi" w:hAnsiTheme="minorHAnsi"/>
          <w:i/>
          <w:sz w:val="22"/>
          <w:szCs w:val="22"/>
          <w:lang w:val="en-GB"/>
        </w:rPr>
        <w:t>unded projects</w:t>
      </w:r>
      <w:r w:rsidR="0033476D" w:rsidRPr="00832744">
        <w:rPr>
          <w:rFonts w:asciiTheme="minorHAnsi" w:hAnsiTheme="minorHAnsi"/>
          <w:b/>
          <w:sz w:val="22"/>
          <w:szCs w:val="22"/>
        </w:rPr>
        <w:fldChar w:fldCharType="begin"/>
      </w:r>
      <w:r w:rsidR="00E22FF9" w:rsidRPr="00832744">
        <w:rPr>
          <w:rFonts w:asciiTheme="minorHAnsi" w:hAnsiTheme="minorHAnsi"/>
          <w:b/>
          <w:sz w:val="22"/>
          <w:szCs w:val="22"/>
        </w:rPr>
        <w:instrText xml:space="preserve"> FILLIN "Text18"</w:instrText>
      </w:r>
      <w:r w:rsidR="0033476D" w:rsidRPr="00832744">
        <w:rPr>
          <w:rFonts w:asciiTheme="minorHAnsi" w:hAnsiTheme="minorHAnsi"/>
          <w:b/>
          <w:sz w:val="22"/>
          <w:szCs w:val="22"/>
        </w:rPr>
        <w:fldChar w:fldCharType="separate"/>
      </w:r>
      <w:r w:rsidR="00E22FF9" w:rsidRPr="00832744">
        <w:rPr>
          <w:rFonts w:asciiTheme="minorHAnsi" w:hAnsiTheme="minorHAnsi"/>
          <w:b/>
          <w:sz w:val="22"/>
          <w:szCs w:val="22"/>
        </w:rPr>
        <w:t> </w:t>
      </w:r>
      <w:r w:rsidR="00725D6E" w:rsidRPr="00725D6E">
        <w:rPr>
          <w:rFonts w:asciiTheme="minorHAnsi" w:hAnsiTheme="minorHAnsi"/>
          <w:i/>
          <w:sz w:val="22"/>
          <w:szCs w:val="22"/>
        </w:rPr>
        <w:t>(selection since 2015)</w:t>
      </w:r>
      <w:r w:rsidR="00E22FF9" w:rsidRPr="00832744">
        <w:rPr>
          <w:rFonts w:asciiTheme="minorHAnsi" w:hAnsiTheme="minorHAnsi"/>
          <w:b/>
          <w:sz w:val="22"/>
          <w:szCs w:val="22"/>
        </w:rPr>
        <w:t> </w:t>
      </w:r>
    </w:p>
    <w:p w:rsidR="006E75DC" w:rsidRPr="0063055F" w:rsidRDefault="006E75DC" w:rsidP="00932DFC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 w:cs="Arial"/>
          <w:bCs/>
          <w:i/>
          <w:sz w:val="22"/>
          <w:szCs w:val="22"/>
        </w:rPr>
        <w:t>Internet of food and farming (IOF2020).</w:t>
      </w:r>
      <w:r>
        <w:rPr>
          <w:rFonts w:asciiTheme="minorHAnsi" w:hAnsiTheme="minorHAnsi" w:cs="Arial"/>
          <w:bCs/>
          <w:sz w:val="22"/>
          <w:szCs w:val="22"/>
        </w:rPr>
        <w:t xml:space="preserve"> Large scale innovation project funded in Horizon2020 focusing on the digitalization of farms in Europe (fruits, vegetable, arable, meat, dairy). I lead the workpackage on ethics (Funding: Horizon2020)</w:t>
      </w:r>
    </w:p>
    <w:p w:rsidR="0063055F" w:rsidRPr="0063055F" w:rsidRDefault="0063055F" w:rsidP="00932DFC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  <w:lang w:val="en-GB"/>
        </w:rPr>
      </w:pPr>
      <w:r w:rsidRPr="0063055F">
        <w:rPr>
          <w:rFonts w:asciiTheme="minorHAnsi" w:hAnsiTheme="minorHAnsi" w:cs="Arial"/>
          <w:i/>
          <w:sz w:val="22"/>
          <w:szCs w:val="22"/>
        </w:rPr>
        <w:t xml:space="preserve">Ethical, legal and policy aspects of data sharing affecting </w:t>
      </w:r>
      <w:r w:rsidRPr="0063055F">
        <w:rPr>
          <w:rFonts w:asciiTheme="minorHAnsi" w:hAnsiTheme="minorHAnsi" w:cs="Arial"/>
          <w:i/>
          <w:sz w:val="22"/>
          <w:szCs w:val="22"/>
        </w:rPr>
        <w:t>small holder farmers</w:t>
      </w:r>
      <w:r>
        <w:rPr>
          <w:rFonts w:asciiTheme="minorHAnsi" w:hAnsiTheme="minorHAnsi" w:cs="Arial"/>
          <w:i/>
          <w:sz w:val="22"/>
          <w:szCs w:val="22"/>
        </w:rPr>
        <w:t xml:space="preserve">, </w:t>
      </w:r>
      <w:r w:rsidRPr="0063055F">
        <w:rPr>
          <w:rFonts w:asciiTheme="minorHAnsi" w:hAnsiTheme="minorHAnsi" w:cs="Arial"/>
          <w:sz w:val="22"/>
          <w:szCs w:val="22"/>
        </w:rPr>
        <w:t>international initiative started by GODAN, GFAR, FAO and CTA</w:t>
      </w:r>
    </w:p>
    <w:p w:rsidR="006E75DC" w:rsidRPr="006E75DC" w:rsidRDefault="00774010" w:rsidP="00932DFC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 w:cs="Arial"/>
          <w:bCs/>
          <w:sz w:val="22"/>
          <w:szCs w:val="22"/>
          <w:lang w:val="en-GB"/>
        </w:rPr>
        <w:t>Transition in  greenhouse horticulture. Project for the Dutch ministry of Agriculture focussing on the</w:t>
      </w:r>
      <w:r w:rsidR="004829CC">
        <w:rPr>
          <w:rFonts w:asciiTheme="minorHAnsi" w:hAnsiTheme="minorHAnsi" w:cs="Arial"/>
          <w:bCs/>
          <w:sz w:val="22"/>
          <w:szCs w:val="22"/>
          <w:lang w:val="en-GB"/>
        </w:rPr>
        <w:t xml:space="preserve"> values of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 glass gardeners to change their way of working in order to live up to the requirements of the climate treaty. (Funding: Dutch ministry)</w:t>
      </w:r>
    </w:p>
    <w:p w:rsidR="009A099F" w:rsidRPr="004829CC" w:rsidRDefault="00BD4D30" w:rsidP="00932DFC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  <w:lang w:val="en-GB"/>
        </w:rPr>
      </w:pPr>
      <w:r w:rsidRPr="00746F93">
        <w:rPr>
          <w:rFonts w:asciiTheme="minorHAnsi" w:hAnsiTheme="minorHAnsi" w:cs="Arial"/>
          <w:bCs/>
          <w:i/>
          <w:sz w:val="22"/>
          <w:szCs w:val="22"/>
          <w:lang w:val="en-GB"/>
        </w:rPr>
        <w:t>Towards new criteria for newborn screening</w:t>
      </w:r>
      <w:r w:rsidRPr="00746F93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9A099F" w:rsidRPr="00746F93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774010" w:rsidRPr="00774010">
        <w:rPr>
          <w:rFonts w:asciiTheme="minorHAnsi" w:hAnsiTheme="minorHAnsi" w:cs="Arial"/>
          <w:bCs/>
          <w:sz w:val="22"/>
          <w:szCs w:val="22"/>
          <w:lang w:val="en-GB"/>
        </w:rPr>
        <w:t xml:space="preserve">Studies the ethics of newborn screening policy and anticipates how this should develop when whole genome sequencing will be the technology used for screening. </w:t>
      </w:r>
      <w:r w:rsidR="00516064" w:rsidRPr="004829CC">
        <w:rPr>
          <w:rFonts w:asciiTheme="minorHAnsi" w:hAnsiTheme="minorHAnsi" w:cs="Arial"/>
          <w:bCs/>
          <w:sz w:val="22"/>
          <w:szCs w:val="22"/>
          <w:lang w:val="en-GB"/>
        </w:rPr>
        <w:t>(</w:t>
      </w:r>
      <w:r w:rsidR="00774010" w:rsidRPr="004829CC">
        <w:rPr>
          <w:rFonts w:asciiTheme="minorHAnsi" w:hAnsiTheme="minorHAnsi" w:cs="Arial"/>
          <w:bCs/>
          <w:sz w:val="22"/>
          <w:szCs w:val="22"/>
          <w:lang w:val="en-GB"/>
        </w:rPr>
        <w:t>Funding:</w:t>
      </w:r>
      <w:r w:rsidR="00516064" w:rsidRPr="004829CC">
        <w:rPr>
          <w:rFonts w:asciiTheme="minorHAnsi" w:hAnsiTheme="minorHAnsi" w:cs="Arial"/>
          <w:bCs/>
          <w:sz w:val="22"/>
          <w:szCs w:val="22"/>
          <w:lang w:val="en-GB"/>
        </w:rPr>
        <w:t xml:space="preserve"> L'Oréal-Unesco)</w:t>
      </w:r>
    </w:p>
    <w:p w:rsidR="008A0EE0" w:rsidRPr="004829CC" w:rsidRDefault="00E22FF9" w:rsidP="00932DFC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i/>
          <w:sz w:val="22"/>
          <w:szCs w:val="22"/>
          <w:lang w:val="en-GB" w:eastAsia="nl-NL"/>
        </w:rPr>
      </w:pPr>
      <w:r w:rsidRPr="00832744">
        <w:rPr>
          <w:rFonts w:asciiTheme="minorHAnsi" w:hAnsiTheme="minorHAnsi" w:cs="Arial"/>
          <w:i/>
          <w:sz w:val="22"/>
          <w:szCs w:val="22"/>
        </w:rPr>
        <w:t>Newborn screening and professional responsibility</w:t>
      </w:r>
      <w:r w:rsidRPr="00832744">
        <w:rPr>
          <w:rFonts w:asciiTheme="minorHAnsi" w:hAnsiTheme="minorHAnsi" w:cs="Arial"/>
          <w:sz w:val="22"/>
          <w:szCs w:val="22"/>
        </w:rPr>
        <w:t xml:space="preserve">. </w:t>
      </w:r>
      <w:r w:rsidR="009A099F" w:rsidRPr="00774010">
        <w:rPr>
          <w:rFonts w:asciiTheme="minorHAnsi" w:hAnsiTheme="minorHAnsi" w:cs="Arial"/>
          <w:sz w:val="22"/>
          <w:szCs w:val="22"/>
        </w:rPr>
        <w:t>Empiri</w:t>
      </w:r>
      <w:r w:rsidR="00774010" w:rsidRPr="00774010">
        <w:rPr>
          <w:rFonts w:asciiTheme="minorHAnsi" w:hAnsiTheme="minorHAnsi" w:cs="Arial"/>
          <w:sz w:val="22"/>
          <w:szCs w:val="22"/>
        </w:rPr>
        <w:t>cal qualitative study into the moral questions and problems that professionals encounter who have a role in newborn screening</w:t>
      </w:r>
      <w:r w:rsidR="004829CC">
        <w:rPr>
          <w:rFonts w:asciiTheme="minorHAnsi" w:hAnsiTheme="minorHAnsi" w:cs="Arial"/>
          <w:sz w:val="22"/>
          <w:szCs w:val="22"/>
        </w:rPr>
        <w:t>.</w:t>
      </w:r>
      <w:r w:rsidR="00774010" w:rsidRPr="00774010">
        <w:rPr>
          <w:rFonts w:asciiTheme="minorHAnsi" w:hAnsiTheme="minorHAnsi" w:cs="Arial"/>
          <w:sz w:val="22"/>
          <w:szCs w:val="22"/>
        </w:rPr>
        <w:t xml:space="preserve"> </w:t>
      </w:r>
      <w:r w:rsidR="00516064" w:rsidRPr="004829CC">
        <w:rPr>
          <w:rFonts w:asciiTheme="minorHAnsi" w:hAnsiTheme="minorHAnsi" w:cs="Arial"/>
          <w:sz w:val="22"/>
          <w:szCs w:val="22"/>
          <w:lang w:val="en-GB"/>
        </w:rPr>
        <w:t>(</w:t>
      </w:r>
      <w:r w:rsidR="00774010" w:rsidRPr="004829CC">
        <w:rPr>
          <w:rFonts w:asciiTheme="minorHAnsi" w:hAnsiTheme="minorHAnsi" w:cs="Arial"/>
          <w:sz w:val="22"/>
          <w:szCs w:val="22"/>
          <w:lang w:val="en-GB"/>
        </w:rPr>
        <w:t>Funding:</w:t>
      </w:r>
      <w:r w:rsidR="00516064" w:rsidRPr="004829CC">
        <w:rPr>
          <w:rFonts w:asciiTheme="minorHAnsi" w:hAnsiTheme="minorHAnsi" w:cs="Arial"/>
          <w:sz w:val="22"/>
          <w:szCs w:val="22"/>
          <w:lang w:val="en-GB"/>
        </w:rPr>
        <w:t xml:space="preserve"> ZonMW)</w:t>
      </w:r>
    </w:p>
    <w:p w:rsidR="00E6559A" w:rsidRPr="004829CC" w:rsidRDefault="00E22FF9" w:rsidP="00932DFC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Theme="minorHAnsi" w:hAnsiTheme="minorHAnsi" w:cs="Arial"/>
          <w:bCs/>
          <w:i/>
          <w:sz w:val="22"/>
          <w:szCs w:val="22"/>
          <w:lang w:val="en-GB"/>
        </w:rPr>
      </w:pPr>
      <w:r w:rsidRPr="00832744">
        <w:rPr>
          <w:rFonts w:asciiTheme="minorHAnsi" w:hAnsiTheme="minorHAnsi" w:cs="Arial"/>
          <w:bCs/>
          <w:i/>
          <w:sz w:val="22"/>
          <w:szCs w:val="22"/>
        </w:rPr>
        <w:t>Exploring possibilities for patient involvement in translational molecular medicine: dialogue as a means to enhance ethical reflection</w:t>
      </w:r>
      <w:r w:rsidRPr="00832744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0251EB" w:rsidRPr="00746F93">
        <w:rPr>
          <w:rFonts w:asciiTheme="minorHAnsi" w:hAnsiTheme="minorHAnsi" w:cs="Arial"/>
          <w:bCs/>
          <w:sz w:val="22"/>
          <w:szCs w:val="22"/>
          <w:lang w:val="en-GB"/>
        </w:rPr>
        <w:t xml:space="preserve">In </w:t>
      </w:r>
      <w:r w:rsidR="00774010" w:rsidRPr="00746F93">
        <w:rPr>
          <w:rFonts w:asciiTheme="minorHAnsi" w:hAnsiTheme="minorHAnsi" w:cs="Arial"/>
          <w:bCs/>
          <w:sz w:val="22"/>
          <w:szCs w:val="22"/>
          <w:lang w:val="en-GB"/>
        </w:rPr>
        <w:t xml:space="preserve">this project we developed a methodology to enhance reflection of patients on the impacts </w:t>
      </w:r>
      <w:r w:rsidR="004829CC">
        <w:rPr>
          <w:rFonts w:asciiTheme="minorHAnsi" w:hAnsiTheme="minorHAnsi" w:cs="Arial"/>
          <w:bCs/>
          <w:sz w:val="22"/>
          <w:szCs w:val="22"/>
          <w:lang w:val="en-GB"/>
        </w:rPr>
        <w:t xml:space="preserve">of technology </w:t>
      </w:r>
      <w:r w:rsidR="00774010" w:rsidRPr="00746F93">
        <w:rPr>
          <w:rFonts w:asciiTheme="minorHAnsi" w:hAnsiTheme="minorHAnsi" w:cs="Arial"/>
          <w:bCs/>
          <w:sz w:val="22"/>
          <w:szCs w:val="22"/>
          <w:lang w:val="en-GB"/>
        </w:rPr>
        <w:t xml:space="preserve">on their lives. </w:t>
      </w:r>
      <w:r w:rsidR="00516064" w:rsidRPr="004829CC">
        <w:rPr>
          <w:rFonts w:asciiTheme="minorHAnsi" w:hAnsiTheme="minorHAnsi" w:cs="Arial"/>
          <w:bCs/>
          <w:sz w:val="22"/>
          <w:szCs w:val="22"/>
          <w:lang w:val="en-GB"/>
        </w:rPr>
        <w:t>(</w:t>
      </w:r>
      <w:r w:rsidR="00774010" w:rsidRPr="004829CC">
        <w:rPr>
          <w:rFonts w:asciiTheme="minorHAnsi" w:hAnsiTheme="minorHAnsi" w:cs="Arial"/>
          <w:bCs/>
          <w:sz w:val="22"/>
          <w:szCs w:val="22"/>
          <w:lang w:val="en-GB"/>
        </w:rPr>
        <w:t>Funding:</w:t>
      </w:r>
      <w:r w:rsidR="00516064" w:rsidRPr="004829CC">
        <w:rPr>
          <w:rFonts w:asciiTheme="minorHAnsi" w:hAnsiTheme="minorHAnsi" w:cs="Arial"/>
          <w:bCs/>
          <w:sz w:val="22"/>
          <w:szCs w:val="22"/>
          <w:lang w:val="en-GB"/>
        </w:rPr>
        <w:t xml:space="preserve"> CSG </w:t>
      </w:r>
      <w:r w:rsidR="00774010" w:rsidRPr="004829CC">
        <w:rPr>
          <w:rFonts w:asciiTheme="minorHAnsi" w:hAnsiTheme="minorHAnsi" w:cs="Arial"/>
          <w:bCs/>
          <w:sz w:val="22"/>
          <w:szCs w:val="22"/>
          <w:lang w:val="en-GB"/>
        </w:rPr>
        <w:t>and</w:t>
      </w:r>
      <w:r w:rsidR="00516064" w:rsidRPr="004829CC">
        <w:rPr>
          <w:rFonts w:asciiTheme="minorHAnsi" w:hAnsiTheme="minorHAnsi" w:cs="Arial"/>
          <w:bCs/>
          <w:sz w:val="22"/>
          <w:szCs w:val="22"/>
          <w:lang w:val="en-GB"/>
        </w:rPr>
        <w:t xml:space="preserve"> CTMM)</w:t>
      </w:r>
    </w:p>
    <w:p w:rsidR="00E6559A" w:rsidRPr="00E32490" w:rsidRDefault="00D30B46" w:rsidP="00932DFC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Theme="minorHAnsi" w:hAnsiTheme="minorHAnsi" w:cs="Arial"/>
          <w:bCs/>
          <w:i/>
          <w:sz w:val="22"/>
          <w:szCs w:val="22"/>
          <w:lang w:val="en-GB"/>
        </w:rPr>
      </w:pPr>
      <w:r w:rsidRPr="00832744">
        <w:rPr>
          <w:rFonts w:asciiTheme="minorHAnsi" w:hAnsiTheme="minorHAnsi" w:cs="Arial"/>
          <w:bCs/>
          <w:i/>
          <w:sz w:val="22"/>
          <w:szCs w:val="22"/>
        </w:rPr>
        <w:t>Cavia</w:t>
      </w:r>
      <w:r w:rsidRPr="00832744">
        <w:rPr>
          <w:rFonts w:asciiTheme="minorHAnsi" w:hAnsiTheme="minorHAnsi" w:cs="Arial"/>
          <w:bCs/>
          <w:sz w:val="22"/>
          <w:szCs w:val="22"/>
        </w:rPr>
        <w:t xml:space="preserve">; </w:t>
      </w:r>
      <w:r w:rsidRPr="00832744">
        <w:rPr>
          <w:rFonts w:asciiTheme="minorHAnsi" w:hAnsiTheme="minorHAnsi" w:cs="Arial,Bold"/>
          <w:bCs/>
          <w:i/>
          <w:sz w:val="22"/>
          <w:szCs w:val="22"/>
          <w:lang w:eastAsia="de-DE"/>
        </w:rPr>
        <w:t>Cerebral Amyloid Angiopathy: Vascular Imaging and fluid markers of Amyloid deposition</w:t>
      </w:r>
      <w:r w:rsidRPr="00832744">
        <w:rPr>
          <w:rFonts w:asciiTheme="minorHAnsi" w:hAnsiTheme="minorHAnsi" w:cs="Arial,Bold"/>
          <w:bCs/>
          <w:sz w:val="22"/>
          <w:szCs w:val="22"/>
          <w:lang w:eastAsia="de-DE"/>
        </w:rPr>
        <w:t xml:space="preserve">. </w:t>
      </w:r>
      <w:r w:rsidR="004829CC">
        <w:rPr>
          <w:rFonts w:asciiTheme="minorHAnsi" w:hAnsiTheme="minorHAnsi" w:cs="Arial,Bold"/>
          <w:bCs/>
          <w:sz w:val="22"/>
          <w:szCs w:val="22"/>
          <w:lang w:eastAsia="de-DE"/>
        </w:rPr>
        <w:t xml:space="preserve">What is the value of a new </w:t>
      </w:r>
      <w:r w:rsidR="00E32490">
        <w:rPr>
          <w:rFonts w:asciiTheme="minorHAnsi" w:hAnsiTheme="minorHAnsi" w:cs="Arial,Bold"/>
          <w:bCs/>
          <w:sz w:val="22"/>
          <w:szCs w:val="22"/>
          <w:lang w:eastAsia="de-DE"/>
        </w:rPr>
        <w:t xml:space="preserve">methodology for </w:t>
      </w:r>
      <w:r w:rsidR="004829CC">
        <w:rPr>
          <w:rFonts w:asciiTheme="minorHAnsi" w:hAnsiTheme="minorHAnsi" w:cs="Arial,Bold"/>
          <w:bCs/>
          <w:sz w:val="22"/>
          <w:szCs w:val="22"/>
          <w:lang w:eastAsia="de-DE"/>
        </w:rPr>
        <w:t>early Alzheimer diagnostics for patients</w:t>
      </w:r>
      <w:r w:rsidR="00E32490" w:rsidRPr="00E32490">
        <w:rPr>
          <w:rFonts w:asciiTheme="minorHAnsi" w:hAnsiTheme="minorHAnsi" w:cs="Arial,Bold"/>
          <w:bCs/>
          <w:sz w:val="22"/>
          <w:szCs w:val="22"/>
          <w:lang w:val="en-GB" w:eastAsia="de-DE"/>
        </w:rPr>
        <w:t>?</w:t>
      </w:r>
      <w:r w:rsidR="00516064" w:rsidRPr="00E32490">
        <w:rPr>
          <w:rFonts w:asciiTheme="minorHAnsi" w:hAnsiTheme="minorHAnsi" w:cs="Arial,Bold"/>
          <w:bCs/>
          <w:sz w:val="22"/>
          <w:szCs w:val="22"/>
          <w:lang w:val="en-GB" w:eastAsia="de-DE"/>
        </w:rPr>
        <w:t xml:space="preserve"> (</w:t>
      </w:r>
      <w:r w:rsidR="00E32490" w:rsidRPr="00E32490">
        <w:rPr>
          <w:rFonts w:asciiTheme="minorHAnsi" w:hAnsiTheme="minorHAnsi" w:cs="Arial,Bold"/>
          <w:bCs/>
          <w:sz w:val="22"/>
          <w:szCs w:val="22"/>
          <w:lang w:val="en-GB" w:eastAsia="de-DE"/>
        </w:rPr>
        <w:t>Funding:</w:t>
      </w:r>
      <w:r w:rsidR="00516064" w:rsidRPr="00E32490">
        <w:rPr>
          <w:rFonts w:asciiTheme="minorHAnsi" w:hAnsiTheme="minorHAnsi" w:cs="Arial,Bold"/>
          <w:bCs/>
          <w:sz w:val="22"/>
          <w:szCs w:val="22"/>
          <w:lang w:val="en-GB" w:eastAsia="de-DE"/>
        </w:rPr>
        <w:t xml:space="preserve"> ZonMW)</w:t>
      </w:r>
    </w:p>
    <w:p w:rsidR="00E22FF9" w:rsidRPr="00832744" w:rsidRDefault="00E22FF9" w:rsidP="00E22FF9">
      <w:pPr>
        <w:ind w:left="720" w:hanging="294"/>
        <w:rPr>
          <w:rFonts w:asciiTheme="minorHAnsi" w:hAnsiTheme="minorHAnsi"/>
          <w:sz w:val="22"/>
          <w:szCs w:val="22"/>
        </w:rPr>
      </w:pPr>
      <w:r w:rsidRPr="00832744">
        <w:rPr>
          <w:rFonts w:asciiTheme="minorHAnsi" w:hAnsiTheme="minorHAnsi"/>
          <w:b/>
          <w:sz w:val="22"/>
          <w:szCs w:val="22"/>
        </w:rPr>
        <w:t>   </w:t>
      </w:r>
      <w:r w:rsidR="0033476D" w:rsidRPr="00832744">
        <w:rPr>
          <w:rFonts w:asciiTheme="minorHAnsi" w:hAnsiTheme="minorHAnsi"/>
          <w:b/>
          <w:sz w:val="22"/>
          <w:szCs w:val="22"/>
        </w:rPr>
        <w:fldChar w:fldCharType="end"/>
      </w:r>
    </w:p>
    <w:p w:rsidR="00F720F9" w:rsidRPr="00832744" w:rsidRDefault="00994F03">
      <w:pPr>
        <w:pStyle w:val="Heading2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>8</w:t>
      </w:r>
      <w:r w:rsidR="0067004D" w:rsidRPr="00832744">
        <w:rPr>
          <w:rFonts w:asciiTheme="minorHAnsi" w:hAnsiTheme="minorHAnsi" w:cs="Arial"/>
          <w:sz w:val="22"/>
          <w:szCs w:val="22"/>
          <w:lang w:val="nl-NL"/>
        </w:rPr>
        <w:t xml:space="preserve">. </w:t>
      </w:r>
      <w:r w:rsidR="00F720F9" w:rsidRPr="00832744">
        <w:rPr>
          <w:rFonts w:asciiTheme="minorHAnsi" w:hAnsiTheme="minorHAnsi" w:cs="Arial"/>
          <w:sz w:val="22"/>
          <w:szCs w:val="22"/>
          <w:lang w:val="nl-NL"/>
        </w:rPr>
        <w:t>Publicati</w:t>
      </w:r>
      <w:r w:rsidR="00E32490">
        <w:rPr>
          <w:rFonts w:asciiTheme="minorHAnsi" w:hAnsiTheme="minorHAnsi" w:cs="Arial"/>
          <w:sz w:val="22"/>
          <w:szCs w:val="22"/>
          <w:lang w:val="nl-NL"/>
        </w:rPr>
        <w:t>ons</w:t>
      </w:r>
    </w:p>
    <w:p w:rsidR="00725D6E" w:rsidRDefault="00725D6E" w:rsidP="00621AB9">
      <w:pPr>
        <w:pStyle w:val="Heading2"/>
        <w:rPr>
          <w:rFonts w:asciiTheme="minorHAnsi" w:hAnsiTheme="minorHAnsi" w:cs="Arial"/>
          <w:b w:val="0"/>
          <w:bCs/>
          <w:i/>
          <w:sz w:val="22"/>
          <w:szCs w:val="22"/>
          <w:lang w:val="en-GB"/>
        </w:rPr>
      </w:pPr>
      <w:r w:rsidRPr="00725D6E">
        <w:rPr>
          <w:rFonts w:asciiTheme="minorHAnsi" w:hAnsiTheme="minorHAnsi" w:cs="Arial"/>
          <w:b w:val="0"/>
          <w:bCs/>
          <w:i/>
          <w:sz w:val="22"/>
          <w:szCs w:val="22"/>
          <w:lang w:val="en-GB"/>
        </w:rPr>
        <w:t xml:space="preserve">Please look at: </w:t>
      </w:r>
      <w:hyperlink r:id="rId9" w:history="1">
        <w:r w:rsidRPr="00D645CF">
          <w:rPr>
            <w:rStyle w:val="Hyperlink"/>
            <w:rFonts w:asciiTheme="minorHAnsi" w:hAnsiTheme="minorHAnsi" w:cs="Arial"/>
            <w:b w:val="0"/>
            <w:bCs/>
            <w:i/>
            <w:sz w:val="22"/>
            <w:szCs w:val="22"/>
            <w:lang w:val="en-GB"/>
          </w:rPr>
          <w:t>https://www.researchgate.net/profile/Simone_Van_Der_Burg</w:t>
        </w:r>
      </w:hyperlink>
    </w:p>
    <w:p w:rsidR="00725D6E" w:rsidRPr="00725D6E" w:rsidRDefault="00725D6E" w:rsidP="00725D6E">
      <w:pPr>
        <w:rPr>
          <w:lang w:val="en-GB"/>
        </w:rPr>
      </w:pPr>
    </w:p>
    <w:p w:rsidR="009E147A" w:rsidRPr="0063055F" w:rsidRDefault="009E147A" w:rsidP="009013B8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sectPr w:rsidR="009E147A" w:rsidRPr="0063055F" w:rsidSect="007C4381">
      <w:pgSz w:w="12240" w:h="15840"/>
      <w:pgMar w:top="1440" w:right="1440" w:bottom="1440" w:left="1440" w:header="144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F1" w:rsidRDefault="007F29F1">
      <w:r>
        <w:separator/>
      </w:r>
    </w:p>
  </w:endnote>
  <w:endnote w:type="continuationSeparator" w:id="0">
    <w:p w:rsidR="007F29F1" w:rsidRDefault="007F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F1" w:rsidRDefault="007F29F1">
      <w:r>
        <w:separator/>
      </w:r>
    </w:p>
  </w:footnote>
  <w:footnote w:type="continuationSeparator" w:id="0">
    <w:p w:rsidR="007F29F1" w:rsidRDefault="007F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FAD"/>
    <w:multiLevelType w:val="hybridMultilevel"/>
    <w:tmpl w:val="510223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207"/>
    <w:multiLevelType w:val="multilevel"/>
    <w:tmpl w:val="84CE57C4"/>
    <w:lvl w:ilvl="0">
      <w:start w:val="201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A72EC"/>
    <w:multiLevelType w:val="hybridMultilevel"/>
    <w:tmpl w:val="1E1A23BC"/>
    <w:lvl w:ilvl="0" w:tplc="0407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297" w:hanging="360"/>
      </w:pPr>
    </w:lvl>
    <w:lvl w:ilvl="2" w:tplc="0413001B" w:tentative="1">
      <w:start w:val="1"/>
      <w:numFmt w:val="lowerRoman"/>
      <w:lvlText w:val="%3."/>
      <w:lvlJc w:val="right"/>
      <w:pPr>
        <w:ind w:left="2017" w:hanging="180"/>
      </w:pPr>
    </w:lvl>
    <w:lvl w:ilvl="3" w:tplc="0413000F" w:tentative="1">
      <w:start w:val="1"/>
      <w:numFmt w:val="decimal"/>
      <w:lvlText w:val="%4."/>
      <w:lvlJc w:val="left"/>
      <w:pPr>
        <w:ind w:left="2737" w:hanging="360"/>
      </w:pPr>
    </w:lvl>
    <w:lvl w:ilvl="4" w:tplc="04130019" w:tentative="1">
      <w:start w:val="1"/>
      <w:numFmt w:val="lowerLetter"/>
      <w:lvlText w:val="%5."/>
      <w:lvlJc w:val="left"/>
      <w:pPr>
        <w:ind w:left="3457" w:hanging="360"/>
      </w:pPr>
    </w:lvl>
    <w:lvl w:ilvl="5" w:tplc="0413001B" w:tentative="1">
      <w:start w:val="1"/>
      <w:numFmt w:val="lowerRoman"/>
      <w:lvlText w:val="%6."/>
      <w:lvlJc w:val="right"/>
      <w:pPr>
        <w:ind w:left="4177" w:hanging="180"/>
      </w:pPr>
    </w:lvl>
    <w:lvl w:ilvl="6" w:tplc="0413000F" w:tentative="1">
      <w:start w:val="1"/>
      <w:numFmt w:val="decimal"/>
      <w:lvlText w:val="%7."/>
      <w:lvlJc w:val="left"/>
      <w:pPr>
        <w:ind w:left="4897" w:hanging="360"/>
      </w:pPr>
    </w:lvl>
    <w:lvl w:ilvl="7" w:tplc="04130019" w:tentative="1">
      <w:start w:val="1"/>
      <w:numFmt w:val="lowerLetter"/>
      <w:lvlText w:val="%8."/>
      <w:lvlJc w:val="left"/>
      <w:pPr>
        <w:ind w:left="5617" w:hanging="360"/>
      </w:pPr>
    </w:lvl>
    <w:lvl w:ilvl="8" w:tplc="0413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85C2B3C"/>
    <w:multiLevelType w:val="hybridMultilevel"/>
    <w:tmpl w:val="CDD8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E5F"/>
    <w:multiLevelType w:val="hybridMultilevel"/>
    <w:tmpl w:val="E0B879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84FFA"/>
    <w:multiLevelType w:val="hybridMultilevel"/>
    <w:tmpl w:val="E7BCD056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A26DE"/>
    <w:multiLevelType w:val="multilevel"/>
    <w:tmpl w:val="88B4D65E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34F3D"/>
    <w:multiLevelType w:val="multilevel"/>
    <w:tmpl w:val="22381066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D75FCC"/>
    <w:multiLevelType w:val="hybridMultilevel"/>
    <w:tmpl w:val="9C8AD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A87"/>
    <w:multiLevelType w:val="hybridMultilevel"/>
    <w:tmpl w:val="83B4EEFC"/>
    <w:lvl w:ilvl="0" w:tplc="F438C33C">
      <w:start w:val="2010"/>
      <w:numFmt w:val="decimal"/>
      <w:lvlText w:val="%1"/>
      <w:lvlJc w:val="left"/>
      <w:pPr>
        <w:ind w:left="780" w:hanging="42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09F6"/>
    <w:multiLevelType w:val="hybridMultilevel"/>
    <w:tmpl w:val="C018E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9547D"/>
    <w:multiLevelType w:val="hybridMultilevel"/>
    <w:tmpl w:val="A63602DC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3637078D"/>
    <w:multiLevelType w:val="multilevel"/>
    <w:tmpl w:val="A9B408EC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DA7BBD"/>
    <w:multiLevelType w:val="hybridMultilevel"/>
    <w:tmpl w:val="AFACC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044B"/>
    <w:multiLevelType w:val="hybridMultilevel"/>
    <w:tmpl w:val="9C201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C232D"/>
    <w:multiLevelType w:val="hybridMultilevel"/>
    <w:tmpl w:val="498AC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1B6F"/>
    <w:multiLevelType w:val="hybridMultilevel"/>
    <w:tmpl w:val="74045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2B42"/>
    <w:multiLevelType w:val="multilevel"/>
    <w:tmpl w:val="8A44BE52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2C2974"/>
    <w:multiLevelType w:val="hybridMultilevel"/>
    <w:tmpl w:val="0A42E4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D62E6"/>
    <w:multiLevelType w:val="multilevel"/>
    <w:tmpl w:val="C1183D9A"/>
    <w:lvl w:ilvl="0">
      <w:start w:val="201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C76068"/>
    <w:multiLevelType w:val="hybridMultilevel"/>
    <w:tmpl w:val="991EB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0BE5"/>
    <w:multiLevelType w:val="hybridMultilevel"/>
    <w:tmpl w:val="27FC4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B55"/>
    <w:multiLevelType w:val="multilevel"/>
    <w:tmpl w:val="17F8F98A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645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454EFE"/>
    <w:multiLevelType w:val="hybridMultilevel"/>
    <w:tmpl w:val="6688E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24DF"/>
    <w:multiLevelType w:val="hybridMultilevel"/>
    <w:tmpl w:val="B0D688E0"/>
    <w:lvl w:ilvl="0" w:tplc="4AD42BE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4D0F"/>
    <w:multiLevelType w:val="hybridMultilevel"/>
    <w:tmpl w:val="E1A40D62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25"/>
  </w:num>
  <w:num w:numId="6">
    <w:abstractNumId w:val="21"/>
  </w:num>
  <w:num w:numId="7">
    <w:abstractNumId w:val="15"/>
  </w:num>
  <w:num w:numId="8">
    <w:abstractNumId w:val="23"/>
  </w:num>
  <w:num w:numId="9">
    <w:abstractNumId w:val="18"/>
  </w:num>
  <w:num w:numId="10">
    <w:abstractNumId w:val="4"/>
  </w:num>
  <w:num w:numId="11">
    <w:abstractNumId w:val="14"/>
  </w:num>
  <w:num w:numId="12">
    <w:abstractNumId w:val="20"/>
  </w:num>
  <w:num w:numId="13">
    <w:abstractNumId w:val="3"/>
  </w:num>
  <w:num w:numId="14">
    <w:abstractNumId w:val="17"/>
  </w:num>
  <w:num w:numId="15">
    <w:abstractNumId w:val="1"/>
  </w:num>
  <w:num w:numId="16">
    <w:abstractNumId w:val="19"/>
  </w:num>
  <w:num w:numId="17">
    <w:abstractNumId w:val="10"/>
  </w:num>
  <w:num w:numId="18">
    <w:abstractNumId w:val="13"/>
  </w:num>
  <w:num w:numId="19">
    <w:abstractNumId w:val="16"/>
  </w:num>
  <w:num w:numId="20">
    <w:abstractNumId w:val="8"/>
  </w:num>
  <w:num w:numId="21">
    <w:abstractNumId w:val="9"/>
  </w:num>
  <w:num w:numId="22">
    <w:abstractNumId w:val="6"/>
  </w:num>
  <w:num w:numId="23">
    <w:abstractNumId w:val="7"/>
  </w:num>
  <w:num w:numId="24">
    <w:abstractNumId w:val="22"/>
  </w:num>
  <w:num w:numId="25">
    <w:abstractNumId w:val="12"/>
  </w:num>
  <w:num w:numId="2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18"/>
    <w:rsid w:val="00005066"/>
    <w:rsid w:val="0002017E"/>
    <w:rsid w:val="000236E0"/>
    <w:rsid w:val="000251EB"/>
    <w:rsid w:val="00025500"/>
    <w:rsid w:val="00025CCB"/>
    <w:rsid w:val="00036E98"/>
    <w:rsid w:val="000469ED"/>
    <w:rsid w:val="000637D5"/>
    <w:rsid w:val="00066CC1"/>
    <w:rsid w:val="00083A0D"/>
    <w:rsid w:val="00085487"/>
    <w:rsid w:val="000917C8"/>
    <w:rsid w:val="000A250D"/>
    <w:rsid w:val="000B5720"/>
    <w:rsid w:val="000D058B"/>
    <w:rsid w:val="000D3D95"/>
    <w:rsid w:val="000D672B"/>
    <w:rsid w:val="000E2664"/>
    <w:rsid w:val="000F09E7"/>
    <w:rsid w:val="000F1471"/>
    <w:rsid w:val="000F6DC3"/>
    <w:rsid w:val="0010169A"/>
    <w:rsid w:val="00105458"/>
    <w:rsid w:val="00106A0F"/>
    <w:rsid w:val="0011125F"/>
    <w:rsid w:val="001144B5"/>
    <w:rsid w:val="001242E8"/>
    <w:rsid w:val="00131F32"/>
    <w:rsid w:val="00133FE1"/>
    <w:rsid w:val="00141C74"/>
    <w:rsid w:val="00145223"/>
    <w:rsid w:val="0015373D"/>
    <w:rsid w:val="00164822"/>
    <w:rsid w:val="001729D5"/>
    <w:rsid w:val="00175045"/>
    <w:rsid w:val="00184533"/>
    <w:rsid w:val="001B68D9"/>
    <w:rsid w:val="001B7479"/>
    <w:rsid w:val="001C07B4"/>
    <w:rsid w:val="001C1420"/>
    <w:rsid w:val="001C14D9"/>
    <w:rsid w:val="001C359E"/>
    <w:rsid w:val="001D2DB8"/>
    <w:rsid w:val="001E3419"/>
    <w:rsid w:val="001E3B76"/>
    <w:rsid w:val="001E6452"/>
    <w:rsid w:val="001E7B21"/>
    <w:rsid w:val="001F08A1"/>
    <w:rsid w:val="001F3F60"/>
    <w:rsid w:val="00207AB9"/>
    <w:rsid w:val="002228C0"/>
    <w:rsid w:val="00225229"/>
    <w:rsid w:val="00225C3D"/>
    <w:rsid w:val="002336DA"/>
    <w:rsid w:val="00233F19"/>
    <w:rsid w:val="00235A85"/>
    <w:rsid w:val="00262EF7"/>
    <w:rsid w:val="00267A43"/>
    <w:rsid w:val="00267BB8"/>
    <w:rsid w:val="0029235B"/>
    <w:rsid w:val="002A3E09"/>
    <w:rsid w:val="002A4FC8"/>
    <w:rsid w:val="002B6149"/>
    <w:rsid w:val="002C5CFC"/>
    <w:rsid w:val="002D5B1B"/>
    <w:rsid w:val="002E023F"/>
    <w:rsid w:val="002F29F3"/>
    <w:rsid w:val="002F63EA"/>
    <w:rsid w:val="0030301C"/>
    <w:rsid w:val="003107FB"/>
    <w:rsid w:val="00325595"/>
    <w:rsid w:val="0033476D"/>
    <w:rsid w:val="003471B6"/>
    <w:rsid w:val="003520C8"/>
    <w:rsid w:val="003535B0"/>
    <w:rsid w:val="00367337"/>
    <w:rsid w:val="003712EB"/>
    <w:rsid w:val="00373F33"/>
    <w:rsid w:val="003808CA"/>
    <w:rsid w:val="00381BA9"/>
    <w:rsid w:val="00385583"/>
    <w:rsid w:val="003A2CAD"/>
    <w:rsid w:val="003A2FA7"/>
    <w:rsid w:val="003A435B"/>
    <w:rsid w:val="003B4A7B"/>
    <w:rsid w:val="003C1C14"/>
    <w:rsid w:val="003C2FB1"/>
    <w:rsid w:val="003C7C3E"/>
    <w:rsid w:val="003D22D4"/>
    <w:rsid w:val="003E0CF1"/>
    <w:rsid w:val="003E41FF"/>
    <w:rsid w:val="003E4B01"/>
    <w:rsid w:val="003F125D"/>
    <w:rsid w:val="003F2705"/>
    <w:rsid w:val="003F3FA3"/>
    <w:rsid w:val="003F51E2"/>
    <w:rsid w:val="003F5804"/>
    <w:rsid w:val="003F7457"/>
    <w:rsid w:val="004039EF"/>
    <w:rsid w:val="00404D76"/>
    <w:rsid w:val="00405B0A"/>
    <w:rsid w:val="00406D8B"/>
    <w:rsid w:val="0041064D"/>
    <w:rsid w:val="00412EA4"/>
    <w:rsid w:val="00420B89"/>
    <w:rsid w:val="00423EE9"/>
    <w:rsid w:val="00425467"/>
    <w:rsid w:val="00427583"/>
    <w:rsid w:val="00427A4E"/>
    <w:rsid w:val="00431EB1"/>
    <w:rsid w:val="0043257A"/>
    <w:rsid w:val="00437409"/>
    <w:rsid w:val="0044142F"/>
    <w:rsid w:val="0045363D"/>
    <w:rsid w:val="00466C15"/>
    <w:rsid w:val="00466C37"/>
    <w:rsid w:val="004730FC"/>
    <w:rsid w:val="00475430"/>
    <w:rsid w:val="004759F3"/>
    <w:rsid w:val="00477924"/>
    <w:rsid w:val="00480F51"/>
    <w:rsid w:val="004829CC"/>
    <w:rsid w:val="00482EA7"/>
    <w:rsid w:val="00483027"/>
    <w:rsid w:val="00483D2D"/>
    <w:rsid w:val="00485625"/>
    <w:rsid w:val="00496E61"/>
    <w:rsid w:val="004A1B33"/>
    <w:rsid w:val="004A27EC"/>
    <w:rsid w:val="004A2FD2"/>
    <w:rsid w:val="004B315A"/>
    <w:rsid w:val="004B6D6B"/>
    <w:rsid w:val="004B6F3B"/>
    <w:rsid w:val="004C329E"/>
    <w:rsid w:val="004F17CD"/>
    <w:rsid w:val="004F7CC8"/>
    <w:rsid w:val="004F7D84"/>
    <w:rsid w:val="005034C1"/>
    <w:rsid w:val="00510510"/>
    <w:rsid w:val="0051391B"/>
    <w:rsid w:val="00516064"/>
    <w:rsid w:val="005271EE"/>
    <w:rsid w:val="005302C8"/>
    <w:rsid w:val="0053169F"/>
    <w:rsid w:val="00532F5D"/>
    <w:rsid w:val="00534700"/>
    <w:rsid w:val="00540676"/>
    <w:rsid w:val="0054245D"/>
    <w:rsid w:val="00542D0F"/>
    <w:rsid w:val="00543B5A"/>
    <w:rsid w:val="0054441B"/>
    <w:rsid w:val="00553710"/>
    <w:rsid w:val="005548FE"/>
    <w:rsid w:val="0056446D"/>
    <w:rsid w:val="00565363"/>
    <w:rsid w:val="005741BB"/>
    <w:rsid w:val="00574BCE"/>
    <w:rsid w:val="00582622"/>
    <w:rsid w:val="00585CBA"/>
    <w:rsid w:val="005916FF"/>
    <w:rsid w:val="005958FA"/>
    <w:rsid w:val="00596FBA"/>
    <w:rsid w:val="005A4E4A"/>
    <w:rsid w:val="005A50FD"/>
    <w:rsid w:val="005C0E6B"/>
    <w:rsid w:val="005D228E"/>
    <w:rsid w:val="005D77F6"/>
    <w:rsid w:val="005E2B1E"/>
    <w:rsid w:val="005E4F4C"/>
    <w:rsid w:val="005E6728"/>
    <w:rsid w:val="005E6853"/>
    <w:rsid w:val="005F0E24"/>
    <w:rsid w:val="005F0F9A"/>
    <w:rsid w:val="005F1F06"/>
    <w:rsid w:val="005F2478"/>
    <w:rsid w:val="005F5549"/>
    <w:rsid w:val="006008C5"/>
    <w:rsid w:val="00606C0F"/>
    <w:rsid w:val="0061019C"/>
    <w:rsid w:val="00613C7E"/>
    <w:rsid w:val="00621AB9"/>
    <w:rsid w:val="0062626C"/>
    <w:rsid w:val="0063055F"/>
    <w:rsid w:val="00635226"/>
    <w:rsid w:val="006406ED"/>
    <w:rsid w:val="006477CC"/>
    <w:rsid w:val="006564C7"/>
    <w:rsid w:val="00663E9D"/>
    <w:rsid w:val="00664249"/>
    <w:rsid w:val="00666C53"/>
    <w:rsid w:val="0067004D"/>
    <w:rsid w:val="006732E2"/>
    <w:rsid w:val="00682F96"/>
    <w:rsid w:val="006855B0"/>
    <w:rsid w:val="00686DC6"/>
    <w:rsid w:val="0068707C"/>
    <w:rsid w:val="00690B08"/>
    <w:rsid w:val="0069155F"/>
    <w:rsid w:val="00695F36"/>
    <w:rsid w:val="006A6186"/>
    <w:rsid w:val="006B6164"/>
    <w:rsid w:val="006C2D77"/>
    <w:rsid w:val="006C547C"/>
    <w:rsid w:val="006D08F5"/>
    <w:rsid w:val="006D5E08"/>
    <w:rsid w:val="006D7960"/>
    <w:rsid w:val="006E3540"/>
    <w:rsid w:val="006E62D4"/>
    <w:rsid w:val="006E75DC"/>
    <w:rsid w:val="006F0EB3"/>
    <w:rsid w:val="00700C44"/>
    <w:rsid w:val="00701D48"/>
    <w:rsid w:val="00701E02"/>
    <w:rsid w:val="0070271F"/>
    <w:rsid w:val="007102DF"/>
    <w:rsid w:val="00716290"/>
    <w:rsid w:val="007244F3"/>
    <w:rsid w:val="00725D6E"/>
    <w:rsid w:val="0073011D"/>
    <w:rsid w:val="00731FA8"/>
    <w:rsid w:val="00732904"/>
    <w:rsid w:val="00743D12"/>
    <w:rsid w:val="00744AEE"/>
    <w:rsid w:val="00746F93"/>
    <w:rsid w:val="007539AD"/>
    <w:rsid w:val="00757781"/>
    <w:rsid w:val="00760BC1"/>
    <w:rsid w:val="00765ECB"/>
    <w:rsid w:val="007663C0"/>
    <w:rsid w:val="00774010"/>
    <w:rsid w:val="00774099"/>
    <w:rsid w:val="00777CDD"/>
    <w:rsid w:val="00780C74"/>
    <w:rsid w:val="00782974"/>
    <w:rsid w:val="00785525"/>
    <w:rsid w:val="007910F2"/>
    <w:rsid w:val="00795B48"/>
    <w:rsid w:val="007B367D"/>
    <w:rsid w:val="007B4312"/>
    <w:rsid w:val="007B4736"/>
    <w:rsid w:val="007B7033"/>
    <w:rsid w:val="007C4381"/>
    <w:rsid w:val="007D1F9B"/>
    <w:rsid w:val="007E3772"/>
    <w:rsid w:val="007E672B"/>
    <w:rsid w:val="007F0318"/>
    <w:rsid w:val="007F29F1"/>
    <w:rsid w:val="007F765C"/>
    <w:rsid w:val="007F77B3"/>
    <w:rsid w:val="00800ECD"/>
    <w:rsid w:val="00801C83"/>
    <w:rsid w:val="00802E12"/>
    <w:rsid w:val="008165EE"/>
    <w:rsid w:val="008210A8"/>
    <w:rsid w:val="00825059"/>
    <w:rsid w:val="00832744"/>
    <w:rsid w:val="008348BE"/>
    <w:rsid w:val="00844DFD"/>
    <w:rsid w:val="00860967"/>
    <w:rsid w:val="00864D7D"/>
    <w:rsid w:val="00867195"/>
    <w:rsid w:val="00870228"/>
    <w:rsid w:val="008750C1"/>
    <w:rsid w:val="00882A9E"/>
    <w:rsid w:val="00884C42"/>
    <w:rsid w:val="008877ED"/>
    <w:rsid w:val="00893CF2"/>
    <w:rsid w:val="008A0EE0"/>
    <w:rsid w:val="008A3EF5"/>
    <w:rsid w:val="008A4B01"/>
    <w:rsid w:val="008A59AE"/>
    <w:rsid w:val="008B0E0F"/>
    <w:rsid w:val="008B3065"/>
    <w:rsid w:val="008B5F09"/>
    <w:rsid w:val="008B78C8"/>
    <w:rsid w:val="008C25C6"/>
    <w:rsid w:val="008D1EB6"/>
    <w:rsid w:val="008E6C63"/>
    <w:rsid w:val="008F0C21"/>
    <w:rsid w:val="008F279B"/>
    <w:rsid w:val="008F2D63"/>
    <w:rsid w:val="008F4F50"/>
    <w:rsid w:val="008F6B55"/>
    <w:rsid w:val="009005A3"/>
    <w:rsid w:val="00900C80"/>
    <w:rsid w:val="009013B8"/>
    <w:rsid w:val="009059A4"/>
    <w:rsid w:val="00906276"/>
    <w:rsid w:val="00912832"/>
    <w:rsid w:val="00917306"/>
    <w:rsid w:val="00926080"/>
    <w:rsid w:val="00927613"/>
    <w:rsid w:val="00932DFC"/>
    <w:rsid w:val="0093359C"/>
    <w:rsid w:val="00946085"/>
    <w:rsid w:val="00947ED0"/>
    <w:rsid w:val="009534DD"/>
    <w:rsid w:val="00956E9A"/>
    <w:rsid w:val="00961D41"/>
    <w:rsid w:val="00961F5D"/>
    <w:rsid w:val="0097350A"/>
    <w:rsid w:val="00977C81"/>
    <w:rsid w:val="009824C8"/>
    <w:rsid w:val="009922BB"/>
    <w:rsid w:val="00993831"/>
    <w:rsid w:val="00994F03"/>
    <w:rsid w:val="00996D98"/>
    <w:rsid w:val="009A099F"/>
    <w:rsid w:val="009A1CDA"/>
    <w:rsid w:val="009B2126"/>
    <w:rsid w:val="009B3B2C"/>
    <w:rsid w:val="009C0483"/>
    <w:rsid w:val="009C7902"/>
    <w:rsid w:val="009D4242"/>
    <w:rsid w:val="009D5B85"/>
    <w:rsid w:val="009D6458"/>
    <w:rsid w:val="009E147A"/>
    <w:rsid w:val="009E3527"/>
    <w:rsid w:val="00A0416F"/>
    <w:rsid w:val="00A069B0"/>
    <w:rsid w:val="00A14789"/>
    <w:rsid w:val="00A15099"/>
    <w:rsid w:val="00A170E6"/>
    <w:rsid w:val="00A223DE"/>
    <w:rsid w:val="00A227A6"/>
    <w:rsid w:val="00A243EA"/>
    <w:rsid w:val="00A32AE4"/>
    <w:rsid w:val="00A5239B"/>
    <w:rsid w:val="00A53DF8"/>
    <w:rsid w:val="00A55B44"/>
    <w:rsid w:val="00A63B3E"/>
    <w:rsid w:val="00A63EE2"/>
    <w:rsid w:val="00A64B65"/>
    <w:rsid w:val="00A65A97"/>
    <w:rsid w:val="00A706B6"/>
    <w:rsid w:val="00A70845"/>
    <w:rsid w:val="00A826C1"/>
    <w:rsid w:val="00A82776"/>
    <w:rsid w:val="00A82E4C"/>
    <w:rsid w:val="00A87D42"/>
    <w:rsid w:val="00A90347"/>
    <w:rsid w:val="00AC1D91"/>
    <w:rsid w:val="00AC3BD1"/>
    <w:rsid w:val="00AC6A35"/>
    <w:rsid w:val="00AD2078"/>
    <w:rsid w:val="00AD315E"/>
    <w:rsid w:val="00AD4CE4"/>
    <w:rsid w:val="00AE02BD"/>
    <w:rsid w:val="00AE20F0"/>
    <w:rsid w:val="00B10025"/>
    <w:rsid w:val="00B12FDE"/>
    <w:rsid w:val="00B13777"/>
    <w:rsid w:val="00B140E6"/>
    <w:rsid w:val="00B232D2"/>
    <w:rsid w:val="00B30BE1"/>
    <w:rsid w:val="00B37B7D"/>
    <w:rsid w:val="00B40272"/>
    <w:rsid w:val="00B42354"/>
    <w:rsid w:val="00B568F1"/>
    <w:rsid w:val="00B5721E"/>
    <w:rsid w:val="00B60931"/>
    <w:rsid w:val="00B66727"/>
    <w:rsid w:val="00B673DB"/>
    <w:rsid w:val="00B7474E"/>
    <w:rsid w:val="00B93874"/>
    <w:rsid w:val="00BA1381"/>
    <w:rsid w:val="00BA190C"/>
    <w:rsid w:val="00BA6751"/>
    <w:rsid w:val="00BB2851"/>
    <w:rsid w:val="00BC6F71"/>
    <w:rsid w:val="00BD4D30"/>
    <w:rsid w:val="00BD61FD"/>
    <w:rsid w:val="00BD656D"/>
    <w:rsid w:val="00BE0301"/>
    <w:rsid w:val="00BE0560"/>
    <w:rsid w:val="00BE1922"/>
    <w:rsid w:val="00BE3DDA"/>
    <w:rsid w:val="00BE4857"/>
    <w:rsid w:val="00BE5C34"/>
    <w:rsid w:val="00BF482F"/>
    <w:rsid w:val="00BF5444"/>
    <w:rsid w:val="00BF66E1"/>
    <w:rsid w:val="00C0488C"/>
    <w:rsid w:val="00C07137"/>
    <w:rsid w:val="00C20AF3"/>
    <w:rsid w:val="00C23EDA"/>
    <w:rsid w:val="00C241ED"/>
    <w:rsid w:val="00C24EE1"/>
    <w:rsid w:val="00C2584D"/>
    <w:rsid w:val="00C2623A"/>
    <w:rsid w:val="00C3094C"/>
    <w:rsid w:val="00C35137"/>
    <w:rsid w:val="00C371E4"/>
    <w:rsid w:val="00C419B0"/>
    <w:rsid w:val="00C43AEF"/>
    <w:rsid w:val="00C4450F"/>
    <w:rsid w:val="00C445B7"/>
    <w:rsid w:val="00C4479F"/>
    <w:rsid w:val="00C50A13"/>
    <w:rsid w:val="00C544CB"/>
    <w:rsid w:val="00C57521"/>
    <w:rsid w:val="00C57879"/>
    <w:rsid w:val="00C6129E"/>
    <w:rsid w:val="00C63062"/>
    <w:rsid w:val="00C83DED"/>
    <w:rsid w:val="00C85859"/>
    <w:rsid w:val="00CA13CF"/>
    <w:rsid w:val="00CA4135"/>
    <w:rsid w:val="00CA4FF1"/>
    <w:rsid w:val="00CA7506"/>
    <w:rsid w:val="00CB6357"/>
    <w:rsid w:val="00CC2956"/>
    <w:rsid w:val="00CD1DF2"/>
    <w:rsid w:val="00CD4BF9"/>
    <w:rsid w:val="00CE44F9"/>
    <w:rsid w:val="00CE45BD"/>
    <w:rsid w:val="00CE515C"/>
    <w:rsid w:val="00CE6573"/>
    <w:rsid w:val="00CE6580"/>
    <w:rsid w:val="00CE749E"/>
    <w:rsid w:val="00D02036"/>
    <w:rsid w:val="00D05158"/>
    <w:rsid w:val="00D053FF"/>
    <w:rsid w:val="00D07D2A"/>
    <w:rsid w:val="00D1075F"/>
    <w:rsid w:val="00D17B81"/>
    <w:rsid w:val="00D2390E"/>
    <w:rsid w:val="00D25479"/>
    <w:rsid w:val="00D270CC"/>
    <w:rsid w:val="00D30B46"/>
    <w:rsid w:val="00D30F6E"/>
    <w:rsid w:val="00D40BE9"/>
    <w:rsid w:val="00D45756"/>
    <w:rsid w:val="00D4635D"/>
    <w:rsid w:val="00D4656A"/>
    <w:rsid w:val="00D64EC3"/>
    <w:rsid w:val="00D70981"/>
    <w:rsid w:val="00D955C4"/>
    <w:rsid w:val="00DA43D6"/>
    <w:rsid w:val="00DA6FC6"/>
    <w:rsid w:val="00DB4982"/>
    <w:rsid w:val="00DB7D3A"/>
    <w:rsid w:val="00DC0B3B"/>
    <w:rsid w:val="00DC3948"/>
    <w:rsid w:val="00DC50D1"/>
    <w:rsid w:val="00DD3301"/>
    <w:rsid w:val="00DD66DE"/>
    <w:rsid w:val="00DD71F4"/>
    <w:rsid w:val="00DF2768"/>
    <w:rsid w:val="00E01CF0"/>
    <w:rsid w:val="00E0580C"/>
    <w:rsid w:val="00E0658E"/>
    <w:rsid w:val="00E121BA"/>
    <w:rsid w:val="00E125B1"/>
    <w:rsid w:val="00E22FF9"/>
    <w:rsid w:val="00E31941"/>
    <w:rsid w:val="00E32490"/>
    <w:rsid w:val="00E33154"/>
    <w:rsid w:val="00E43DE4"/>
    <w:rsid w:val="00E444F3"/>
    <w:rsid w:val="00E44DA0"/>
    <w:rsid w:val="00E44F00"/>
    <w:rsid w:val="00E51322"/>
    <w:rsid w:val="00E64B8A"/>
    <w:rsid w:val="00E6559A"/>
    <w:rsid w:val="00E722A1"/>
    <w:rsid w:val="00E81482"/>
    <w:rsid w:val="00E84558"/>
    <w:rsid w:val="00E91472"/>
    <w:rsid w:val="00EA02DB"/>
    <w:rsid w:val="00EA0807"/>
    <w:rsid w:val="00EA086E"/>
    <w:rsid w:val="00EA48F0"/>
    <w:rsid w:val="00EB0757"/>
    <w:rsid w:val="00EB2EAD"/>
    <w:rsid w:val="00EC0BAE"/>
    <w:rsid w:val="00EC14EB"/>
    <w:rsid w:val="00EC2D7F"/>
    <w:rsid w:val="00EC49DB"/>
    <w:rsid w:val="00ED52D6"/>
    <w:rsid w:val="00ED59D3"/>
    <w:rsid w:val="00ED68C8"/>
    <w:rsid w:val="00EE5E0E"/>
    <w:rsid w:val="00EE7987"/>
    <w:rsid w:val="00EE7D6D"/>
    <w:rsid w:val="00F03549"/>
    <w:rsid w:val="00F148ED"/>
    <w:rsid w:val="00F17D33"/>
    <w:rsid w:val="00F23074"/>
    <w:rsid w:val="00F42A8A"/>
    <w:rsid w:val="00F449CA"/>
    <w:rsid w:val="00F46B70"/>
    <w:rsid w:val="00F46EEA"/>
    <w:rsid w:val="00F47632"/>
    <w:rsid w:val="00F47764"/>
    <w:rsid w:val="00F50CD3"/>
    <w:rsid w:val="00F5489B"/>
    <w:rsid w:val="00F55C65"/>
    <w:rsid w:val="00F62490"/>
    <w:rsid w:val="00F63CCA"/>
    <w:rsid w:val="00F720F9"/>
    <w:rsid w:val="00F72100"/>
    <w:rsid w:val="00F8038C"/>
    <w:rsid w:val="00F84F37"/>
    <w:rsid w:val="00F93A91"/>
    <w:rsid w:val="00FA2200"/>
    <w:rsid w:val="00FA265B"/>
    <w:rsid w:val="00FA4347"/>
    <w:rsid w:val="00FA72CE"/>
    <w:rsid w:val="00FB0970"/>
    <w:rsid w:val="00FB5FC5"/>
    <w:rsid w:val="00FC0CA3"/>
    <w:rsid w:val="00FD0CF6"/>
    <w:rsid w:val="00FD36A3"/>
    <w:rsid w:val="00FD5142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84AF4"/>
  <w15:docId w15:val="{01B8C23C-62B5-44CE-AB7B-0607D699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81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381"/>
    <w:pPr>
      <w:keepNext/>
      <w:ind w:right="-360"/>
      <w:outlineLvl w:val="0"/>
    </w:pPr>
    <w:rPr>
      <w:rFonts w:ascii="Times" w:hAnsi="Times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381"/>
    <w:pPr>
      <w:keepNext/>
      <w:ind w:right="-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381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8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48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48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720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D"/>
    <w:rPr>
      <w:sz w:val="0"/>
      <w:szCs w:val="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4381"/>
    <w:pPr>
      <w:ind w:right="-540"/>
    </w:pPr>
    <w:rPr>
      <w:rFonts w:ascii="Times" w:hAnsi="Times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48D"/>
    <w:rPr>
      <w:sz w:val="24"/>
      <w:szCs w:val="20"/>
      <w:lang w:val="en-US" w:eastAsia="en-US"/>
    </w:rPr>
  </w:style>
  <w:style w:type="paragraph" w:styleId="BlockText">
    <w:name w:val="Block Text"/>
    <w:basedOn w:val="Normal"/>
    <w:uiPriority w:val="99"/>
    <w:rsid w:val="007C4381"/>
    <w:pPr>
      <w:ind w:left="2880" w:right="-360" w:hanging="2880"/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7C4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48D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7C4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48D"/>
    <w:rPr>
      <w:sz w:val="24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7C4381"/>
    <w:rPr>
      <w:rFonts w:cs="Times New Roman"/>
    </w:rPr>
  </w:style>
  <w:style w:type="paragraph" w:customStyle="1" w:styleId="literatur">
    <w:name w:val="literatur"/>
    <w:basedOn w:val="Normal"/>
    <w:uiPriority w:val="99"/>
    <w:rsid w:val="00731FA8"/>
    <w:pPr>
      <w:spacing w:before="60" w:line="240" w:lineRule="exact"/>
      <w:ind w:left="567" w:hanging="567"/>
      <w:jc w:val="both"/>
    </w:pPr>
    <w:rPr>
      <w:sz w:val="20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56446D"/>
    <w:pPr>
      <w:ind w:left="720"/>
      <w:contextualSpacing/>
    </w:pPr>
  </w:style>
  <w:style w:type="character" w:styleId="Strong">
    <w:name w:val="Strong"/>
    <w:uiPriority w:val="22"/>
    <w:qFormat/>
    <w:locked/>
    <w:rsid w:val="008B78C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E672B"/>
    <w:rPr>
      <w:b/>
      <w:bCs/>
      <w:i w:val="0"/>
      <w:iCs w:val="0"/>
    </w:rPr>
  </w:style>
  <w:style w:type="character" w:customStyle="1" w:styleId="st">
    <w:name w:val="st"/>
    <w:basedOn w:val="DefaultParagraphFont"/>
    <w:rsid w:val="007E672B"/>
  </w:style>
  <w:style w:type="character" w:styleId="CommentReference">
    <w:name w:val="annotation reference"/>
    <w:basedOn w:val="DefaultParagraphFont"/>
    <w:uiPriority w:val="99"/>
    <w:semiHidden/>
    <w:unhideWhenUsed/>
    <w:rsid w:val="00A53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DF8"/>
    <w:rPr>
      <w:sz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DF8"/>
    <w:rPr>
      <w:sz w:val="20"/>
      <w:szCs w:val="20"/>
      <w:lang w:val="nl-NL" w:eastAsia="nl-NL"/>
    </w:rPr>
  </w:style>
  <w:style w:type="paragraph" w:customStyle="1" w:styleId="Default">
    <w:name w:val="Default"/>
    <w:rsid w:val="002C5CF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2C5CFC"/>
    <w:pPr>
      <w:spacing w:after="100" w:afterAutospacing="1"/>
    </w:pPr>
    <w:rPr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7E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7E"/>
    <w:rPr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3EE9"/>
    <w:rPr>
      <w:sz w:val="24"/>
      <w:szCs w:val="20"/>
      <w:lang w:val="en-US" w:eastAsia="en-US"/>
    </w:rPr>
  </w:style>
  <w:style w:type="character" w:customStyle="1" w:styleId="article-headermeta-info-data">
    <w:name w:val="article-header__meta-info-data"/>
    <w:basedOn w:val="DefaultParagraphFont"/>
    <w:rsid w:val="00E51322"/>
  </w:style>
  <w:style w:type="character" w:styleId="Hyperlink">
    <w:name w:val="Hyperlink"/>
    <w:basedOn w:val="DefaultParagraphFont"/>
    <w:uiPriority w:val="99"/>
    <w:unhideWhenUsed/>
    <w:rsid w:val="00B74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andtechnology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imone_Van_Der_B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9863-2B79-4F66-8890-3DBEC1A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801B0907.dotm</Template>
  <TotalTime>61</TotalTime>
  <Pages>3</Pages>
  <Words>680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David H</vt:lpstr>
      <vt:lpstr>David H</vt:lpstr>
    </vt:vector>
  </TitlesOfParts>
  <Company>CSPO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H</dc:title>
  <dc:creator>David H. Guston</dc:creator>
  <cp:lastModifiedBy>Burg, Simone van der</cp:lastModifiedBy>
  <cp:revision>5</cp:revision>
  <cp:lastPrinted>2011-05-04T22:26:00Z</cp:lastPrinted>
  <dcterms:created xsi:type="dcterms:W3CDTF">2018-08-17T12:53:00Z</dcterms:created>
  <dcterms:modified xsi:type="dcterms:W3CDTF">2018-08-31T14:56:00Z</dcterms:modified>
</cp:coreProperties>
</file>