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CB342F" w:rsidR="00A9751F" w:rsidP="00CB342F" w:rsidRDefault="00A9751F" w14:paraId="4B1A6392" w14:textId="77777777">
      <w:pPr>
        <w:pStyle w:val="Title"/>
        <w:shd w:val="clear" w:color="auto" w:fill="E2EFD9" w:themeFill="accent6" w:themeFillTint="33"/>
        <w:rPr>
          <w:sz w:val="44"/>
          <w:szCs w:val="44"/>
          <w:lang w:val="en-US"/>
        </w:rPr>
      </w:pPr>
      <w:r w:rsidRPr="00CB342F">
        <w:rPr>
          <w:sz w:val="44"/>
          <w:szCs w:val="44"/>
          <w:lang w:val="en-US"/>
        </w:rPr>
        <w:t>Guide to using Boundary Crossing Knowledge Clips</w:t>
      </w:r>
    </w:p>
    <w:p w:rsidR="00CB342F" w:rsidRDefault="00CB342F" w14:paraId="4E6AB3C0" w14:textId="71A84433">
      <w:pPr>
        <w:rPr>
          <w:lang w:val="en-US"/>
        </w:rPr>
      </w:pPr>
    </w:p>
    <w:p w:rsidR="007D08D4" w:rsidRDefault="00615079" w14:paraId="3756E611" w14:textId="5B793969">
      <w:pPr>
        <w:rPr>
          <w:i/>
          <w:iCs/>
          <w:lang w:val="en-US"/>
        </w:rPr>
      </w:pPr>
      <w:r w:rsidRPr="003635E9">
        <w:rPr>
          <w:i/>
          <w:iCs/>
          <w:lang w:val="en-US"/>
        </w:rPr>
        <w:t xml:space="preserve">Note: You are free to decide the order </w:t>
      </w:r>
      <w:r w:rsidRPr="003635E9" w:rsidR="0034475A">
        <w:rPr>
          <w:i/>
          <w:iCs/>
          <w:lang w:val="en-US"/>
        </w:rPr>
        <w:t>or which knowledge clips to use. The knowledge clips are made independently without any specific order</w:t>
      </w:r>
      <w:r w:rsidRPr="003635E9" w:rsidR="009333F8">
        <w:rPr>
          <w:i/>
          <w:iCs/>
          <w:lang w:val="en-US"/>
        </w:rPr>
        <w:t xml:space="preserve">, the numbering in this document is </w:t>
      </w:r>
      <w:r w:rsidRPr="003635E9" w:rsidR="00C56812">
        <w:rPr>
          <w:i/>
          <w:iCs/>
          <w:lang w:val="en-US"/>
        </w:rPr>
        <w:t xml:space="preserve">just to make things a bit clearer to reference, but based on your course needs/context/settings, you are free to decide </w:t>
      </w:r>
      <w:r w:rsidRPr="003635E9" w:rsidR="007C5F81">
        <w:rPr>
          <w:i/>
          <w:iCs/>
          <w:lang w:val="en-US"/>
        </w:rPr>
        <w:t>which knowledge clips to use and which order to use them in.</w:t>
      </w:r>
      <w:r w:rsidR="002E4CF9">
        <w:rPr>
          <w:i/>
          <w:iCs/>
          <w:lang w:val="en-US"/>
        </w:rPr>
        <w:t xml:space="preserve"> </w:t>
      </w:r>
      <w:r w:rsidR="007D08D4">
        <w:rPr>
          <w:i/>
          <w:iCs/>
          <w:lang w:val="en-US"/>
        </w:rPr>
        <w:t xml:space="preserve">Tip: </w:t>
      </w:r>
      <w:r w:rsidR="00840ACE">
        <w:rPr>
          <w:i/>
          <w:iCs/>
          <w:lang w:val="en-US"/>
        </w:rPr>
        <w:t>To get more out of the knowledge clips, you can embed them within an activity or assignment</w:t>
      </w:r>
      <w:r w:rsidR="002511CD">
        <w:rPr>
          <w:i/>
          <w:iCs/>
          <w:lang w:val="en-US"/>
        </w:rPr>
        <w:t>.</w:t>
      </w:r>
    </w:p>
    <w:p w:rsidR="00F1419B" w:rsidRDefault="003566B2" w14:paraId="067FA7B6" w14:textId="7BAD02F2">
      <w:pPr>
        <w:rPr>
          <w:i/>
          <w:iCs/>
          <w:lang w:val="en-US"/>
        </w:rPr>
      </w:pPr>
      <w:r>
        <w:rPr>
          <w:i/>
          <w:iCs/>
          <w:lang w:val="en-US"/>
        </w:rPr>
        <w:t xml:space="preserve">An appendix is attached at the end of this document to </w:t>
      </w:r>
      <w:r w:rsidR="00DF5BE0">
        <w:rPr>
          <w:i/>
          <w:iCs/>
          <w:lang w:val="en-US"/>
        </w:rPr>
        <w:t xml:space="preserve">explain how you can embed these knowledge clips on your course page on Brightspace. </w:t>
      </w:r>
    </w:p>
    <w:p w:rsidRPr="003635E9" w:rsidR="00615079" w:rsidRDefault="00564196" w14:paraId="29AD7094" w14:textId="4A71DAAB">
      <w:pPr>
        <w:rPr>
          <w:i/>
          <w:iCs/>
          <w:lang w:val="en-US"/>
        </w:rPr>
      </w:pPr>
      <w:r w:rsidRPr="003635E9">
        <w:rPr>
          <w:i/>
          <w:iCs/>
          <w:lang w:val="en-US"/>
        </w:rPr>
        <w:t>Good luck and we are happy to hear any feedback/comments that you might have about the knowledge clips!</w:t>
      </w:r>
      <w:r w:rsidR="004D3E30">
        <w:rPr>
          <w:i/>
          <w:iCs/>
          <w:lang w:val="en-US"/>
        </w:rPr>
        <w:t xml:space="preserve"> </w:t>
      </w:r>
      <w:r w:rsidRPr="003635E9" w:rsidR="007C5F81">
        <w:rPr>
          <w:i/>
          <w:iCs/>
          <w:lang w:val="en-US"/>
        </w:rPr>
        <w:t xml:space="preserve">If you have any questions, please feel free to contact </w:t>
      </w:r>
      <w:r w:rsidRPr="003635E9" w:rsidR="00A8676A">
        <w:rPr>
          <w:i/>
          <w:iCs/>
          <w:lang w:val="en-US"/>
        </w:rPr>
        <w:t>the BC@WUR core team (</w:t>
      </w:r>
      <w:hyperlink w:history="1" r:id="rId7">
        <w:r w:rsidRPr="0057169F" w:rsidR="00A8676A">
          <w:rPr>
            <w:rStyle w:val="Hyperlink"/>
            <w:i/>
            <w:iCs/>
            <w:lang w:val="en-US"/>
          </w:rPr>
          <w:t>Carla Oonk</w:t>
        </w:r>
      </w:hyperlink>
      <w:r w:rsidRPr="003635E9" w:rsidR="00A8676A">
        <w:rPr>
          <w:i/>
          <w:iCs/>
          <w:lang w:val="en-US"/>
        </w:rPr>
        <w:t xml:space="preserve">, </w:t>
      </w:r>
      <w:hyperlink w:history="1" r:id="rId8">
        <w:r w:rsidRPr="0057169F" w:rsidR="00A8676A">
          <w:rPr>
            <w:rStyle w:val="Hyperlink"/>
            <w:i/>
            <w:iCs/>
            <w:lang w:val="en-US"/>
          </w:rPr>
          <w:t>Karen Fortuin</w:t>
        </w:r>
      </w:hyperlink>
      <w:r w:rsidRPr="003635E9" w:rsidR="00A8676A">
        <w:rPr>
          <w:i/>
          <w:iCs/>
          <w:lang w:val="en-US"/>
        </w:rPr>
        <w:t xml:space="preserve">, </w:t>
      </w:r>
      <w:hyperlink w:history="1" r:id="rId9">
        <w:r w:rsidRPr="00753573" w:rsidR="00A8676A">
          <w:rPr>
            <w:rStyle w:val="Hyperlink"/>
            <w:i/>
            <w:iCs/>
            <w:lang w:val="en-US"/>
          </w:rPr>
          <w:t>Nynke Post Uiterweer</w:t>
        </w:r>
      </w:hyperlink>
      <w:r w:rsidRPr="003635E9" w:rsidR="00A8676A">
        <w:rPr>
          <w:i/>
          <w:iCs/>
          <w:lang w:val="en-US"/>
        </w:rPr>
        <w:t xml:space="preserve">, </w:t>
      </w:r>
      <w:hyperlink w:history="1" r:id="rId10">
        <w:r w:rsidRPr="002A4A6B" w:rsidR="00A8676A">
          <w:rPr>
            <w:rStyle w:val="Hyperlink"/>
            <w:i/>
            <w:iCs/>
            <w:lang w:val="en-US"/>
          </w:rPr>
          <w:t>Judith Gulikers</w:t>
        </w:r>
      </w:hyperlink>
      <w:r w:rsidRPr="003635E9" w:rsidR="00A8676A">
        <w:rPr>
          <w:i/>
          <w:iCs/>
          <w:lang w:val="en-US"/>
        </w:rPr>
        <w:t xml:space="preserve"> or </w:t>
      </w:r>
      <w:hyperlink w:history="1" r:id="rId11">
        <w:r w:rsidRPr="002A4A6B" w:rsidR="00A8676A">
          <w:rPr>
            <w:rStyle w:val="Hyperlink"/>
            <w:i/>
            <w:iCs/>
            <w:lang w:val="en-US"/>
          </w:rPr>
          <w:t>Cassandra Tho</w:t>
        </w:r>
      </w:hyperlink>
      <w:bookmarkStart w:name="_GoBack" w:id="0"/>
      <w:bookmarkEnd w:id="0"/>
      <w:r w:rsidRPr="003635E9" w:rsidR="00A8676A">
        <w:rPr>
          <w:i/>
          <w:iCs/>
          <w:lang w:val="en-US"/>
        </w:rPr>
        <w:t xml:space="preserve">). </w:t>
      </w:r>
    </w:p>
    <w:p w:rsidR="00A8676A" w:rsidRDefault="00A8676A" w14:paraId="0C3740BE" w14:textId="77777777">
      <w:pPr>
        <w:rPr>
          <w:lang w:val="en-US"/>
        </w:rPr>
      </w:pPr>
    </w:p>
    <w:p w:rsidRPr="00CB342F" w:rsidR="00A9751F" w:rsidRDefault="00A9751F" w14:paraId="6E7EB32D" w14:textId="7F98F2F4">
      <w:pPr>
        <w:rPr>
          <w:b/>
          <w:bCs/>
          <w:lang w:val="en-US"/>
        </w:rPr>
      </w:pPr>
      <w:r w:rsidRPr="00CB342F">
        <w:rPr>
          <w:b/>
          <w:bCs/>
          <w:lang w:val="en-US"/>
        </w:rPr>
        <w:t>Knowledge Clip 1 – What is a Boundary, a Practice and Boundary Crossing?</w:t>
      </w:r>
    </w:p>
    <w:p w:rsidR="00A9751F" w:rsidRDefault="00A9751F" w14:paraId="0DACAACE" w14:textId="3F5F25E6">
      <w:pPr>
        <w:rPr>
          <w:i/>
          <w:iCs/>
          <w:lang w:val="en-US"/>
        </w:rPr>
      </w:pPr>
      <w:r w:rsidRPr="1F8CE8B3" w:rsidR="00A9751F">
        <w:rPr>
          <w:i w:val="1"/>
          <w:iCs w:val="1"/>
          <w:lang w:val="en-US"/>
        </w:rPr>
        <w:t>This clip explains and gives examples of what a boundary and a practice is, and what boundary crossing is all about.</w:t>
      </w:r>
    </w:p>
    <w:p w:rsidR="1F8CE8B3" w:rsidP="1F8CE8B3" w:rsidRDefault="1F8CE8B3" w14:paraId="0549A7AD" w14:textId="5BE23A28">
      <w:pPr>
        <w:pStyle w:val="Normal"/>
        <w:rPr>
          <w:rFonts w:ascii="Verdana" w:hAnsi="Verdana" w:eastAsia="Verdana" w:cs="Verdana"/>
          <w:b w:val="0"/>
          <w:bCs w:val="0"/>
          <w:noProof w:val="0"/>
          <w:color w:val="000000" w:themeColor="text1" w:themeTint="FF" w:themeShade="FF"/>
          <w:sz w:val="20"/>
          <w:szCs w:val="20"/>
          <w:lang w:val="nl"/>
        </w:rPr>
      </w:pPr>
      <w:hyperlink r:id="R09ad20a14de340ee">
        <w:r w:rsidRPr="1F8CE8B3" w:rsidR="1F8CE8B3">
          <w:rPr>
            <w:rStyle w:val="Hyperlink"/>
            <w:rFonts w:ascii="Verdana" w:hAnsi="Verdana" w:eastAsia="Verdana" w:cs="Verdana"/>
            <w:b w:val="0"/>
            <w:bCs w:val="0"/>
            <w:noProof w:val="0"/>
            <w:sz w:val="20"/>
            <w:szCs w:val="20"/>
            <w:lang w:val="nl"/>
          </w:rPr>
          <w:t>https://wur.yuja.com/V/Video?v=100044&amp;node=419540&amp;a=870164545&amp;autoplay=1</w:t>
        </w:r>
      </w:hyperlink>
      <w:r w:rsidRPr="1F8CE8B3" w:rsidR="1F8CE8B3">
        <w:rPr>
          <w:rFonts w:ascii="Verdana" w:hAnsi="Verdana" w:eastAsia="Verdana" w:cs="Verdana"/>
          <w:b w:val="0"/>
          <w:bCs w:val="0"/>
          <w:noProof w:val="0"/>
          <w:color w:val="000000" w:themeColor="text1" w:themeTint="FF" w:themeShade="FF"/>
          <w:sz w:val="20"/>
          <w:szCs w:val="20"/>
          <w:lang w:val="nl"/>
        </w:rPr>
        <w:t xml:space="preserve"> </w:t>
      </w:r>
    </w:p>
    <w:p w:rsidRPr="00CB342F" w:rsidR="003F591C" w:rsidRDefault="00F45DB4" w14:paraId="573A26CD" w14:textId="11F5338E">
      <w:pPr>
        <w:rPr>
          <w:i/>
          <w:iCs/>
          <w:lang w:val="en-US"/>
        </w:rPr>
      </w:pPr>
      <w:r>
        <w:rPr>
          <w:i/>
          <w:iCs/>
          <w:noProof/>
          <w:lang w:val="en-US"/>
        </w:rPr>
        <w:drawing>
          <wp:inline distT="0" distB="0" distL="0" distR="0" wp14:anchorId="7ED4200D" wp14:editId="2ADE7CF9">
            <wp:extent cx="3145536" cy="176918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132" cy="1778514"/>
                    </a:xfrm>
                    <a:prstGeom prst="rect">
                      <a:avLst/>
                    </a:prstGeom>
                    <a:noFill/>
                  </pic:spPr>
                </pic:pic>
              </a:graphicData>
            </a:graphic>
          </wp:inline>
        </w:drawing>
      </w:r>
    </w:p>
    <w:p w:rsidRPr="00CB342F" w:rsidR="00A9751F" w:rsidRDefault="00A9751F" w14:paraId="7D5BD65A" w14:textId="77777777">
      <w:pPr>
        <w:rPr>
          <w:b/>
          <w:bCs/>
          <w:lang w:val="en-US"/>
        </w:rPr>
      </w:pPr>
      <w:r w:rsidRPr="00CB342F">
        <w:rPr>
          <w:b/>
          <w:bCs/>
          <w:lang w:val="en-US"/>
        </w:rPr>
        <w:t>Knowledge Clip 2 – The Importance &amp; Relevance of Boundary Crossing</w:t>
      </w:r>
    </w:p>
    <w:p w:rsidR="00A9751F" w:rsidRDefault="00A9751F" w14:paraId="473B3ABF" w14:textId="77777777">
      <w:pPr>
        <w:rPr>
          <w:i/>
          <w:iCs/>
          <w:lang w:val="en-US"/>
        </w:rPr>
      </w:pPr>
      <w:r w:rsidRPr="1F8CE8B3" w:rsidR="00A9751F">
        <w:rPr>
          <w:i w:val="1"/>
          <w:iCs w:val="1"/>
          <w:lang w:val="en-US"/>
        </w:rPr>
        <w:t>This clip touches upon the importance and relevance of boundary crossing and introduces boundary crossing competence.</w:t>
      </w:r>
    </w:p>
    <w:p w:rsidR="1F8CE8B3" w:rsidP="1F8CE8B3" w:rsidRDefault="1F8CE8B3" w14:paraId="55344D13" w14:textId="19F875D2">
      <w:pPr>
        <w:pStyle w:val="Normal"/>
        <w:rPr>
          <w:rFonts w:ascii="Verdana" w:hAnsi="Verdana" w:eastAsia="Verdana" w:cs="Verdana"/>
          <w:noProof w:val="0"/>
          <w:color w:val="000000" w:themeColor="text1" w:themeTint="FF" w:themeShade="FF"/>
          <w:sz w:val="20"/>
          <w:szCs w:val="20"/>
          <w:lang w:val="nl"/>
        </w:rPr>
      </w:pPr>
      <w:hyperlink r:id="R4e986ff478d249f9">
        <w:r w:rsidRPr="1F8CE8B3" w:rsidR="1F8CE8B3">
          <w:rPr>
            <w:rStyle w:val="Hyperlink"/>
            <w:rFonts w:ascii="Verdana" w:hAnsi="Verdana" w:eastAsia="Verdana" w:cs="Verdana"/>
            <w:noProof w:val="0"/>
            <w:sz w:val="20"/>
            <w:szCs w:val="20"/>
            <w:lang w:val="nl"/>
          </w:rPr>
          <w:t>https://wur.yuja.com/V/Video?v=100029&amp;node=419525&amp;a=1302428638&amp;autoplay=1</w:t>
        </w:r>
      </w:hyperlink>
      <w:r w:rsidRPr="1F8CE8B3" w:rsidR="1F8CE8B3">
        <w:rPr>
          <w:rFonts w:ascii="Verdana" w:hAnsi="Verdana" w:eastAsia="Verdana" w:cs="Verdana"/>
          <w:noProof w:val="0"/>
          <w:color w:val="000000" w:themeColor="text1" w:themeTint="FF" w:themeShade="FF"/>
          <w:sz w:val="20"/>
          <w:szCs w:val="20"/>
          <w:lang w:val="nl"/>
        </w:rPr>
        <w:t xml:space="preserve"> </w:t>
      </w:r>
    </w:p>
    <w:p w:rsidRPr="00CB342F" w:rsidR="00CB342F" w:rsidRDefault="00F45DB4" w14:paraId="10E1A58D" w14:textId="77777777">
      <w:pPr>
        <w:rPr>
          <w:i/>
          <w:iCs/>
          <w:lang w:val="en-US"/>
        </w:rPr>
      </w:pPr>
      <w:r w:rsidRPr="00F45DB4">
        <w:rPr>
          <w:i/>
          <w:iCs/>
          <w:noProof/>
          <w:lang w:val="en-US"/>
        </w:rPr>
        <w:drawing>
          <wp:inline distT="0" distB="0" distL="0" distR="0" wp14:anchorId="346D25D0" wp14:editId="5A506FBB">
            <wp:extent cx="3186176" cy="1792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7836" cy="1804408"/>
                    </a:xfrm>
                    <a:prstGeom prst="rect">
                      <a:avLst/>
                    </a:prstGeom>
                  </pic:spPr>
                </pic:pic>
              </a:graphicData>
            </a:graphic>
          </wp:inline>
        </w:drawing>
      </w:r>
    </w:p>
    <w:p w:rsidR="00EA699F" w:rsidRDefault="00EA699F" w14:paraId="234F2F04" w14:textId="77777777">
      <w:pPr>
        <w:rPr>
          <w:b/>
          <w:bCs/>
          <w:lang w:val="en-US"/>
        </w:rPr>
      </w:pPr>
      <w:r>
        <w:rPr>
          <w:b/>
          <w:bCs/>
          <w:lang w:val="en-US"/>
        </w:rPr>
        <w:br w:type="page"/>
      </w:r>
    </w:p>
    <w:p w:rsidRPr="00CB342F" w:rsidR="00A9751F" w:rsidRDefault="00A9751F" w14:paraId="3B98DB94" w14:textId="42005F27">
      <w:pPr>
        <w:rPr>
          <w:b/>
          <w:bCs/>
          <w:lang w:val="en-US"/>
        </w:rPr>
      </w:pPr>
      <w:r w:rsidRPr="00CB342F">
        <w:rPr>
          <w:b/>
          <w:bCs/>
          <w:lang w:val="en-US"/>
        </w:rPr>
        <w:lastRenderedPageBreak/>
        <w:t>Knowledge Clip 3 – Boundary Crossing Learning Mechanisms</w:t>
      </w:r>
    </w:p>
    <w:p w:rsidR="00CB342F" w:rsidRDefault="00A9751F" w14:paraId="722C8FEF" w14:textId="77777777">
      <w:pPr>
        <w:rPr>
          <w:i/>
          <w:iCs/>
          <w:lang w:val="en-US"/>
        </w:rPr>
      </w:pPr>
      <w:r w:rsidRPr="1F8CE8B3" w:rsidR="00A9751F">
        <w:rPr>
          <w:i w:val="1"/>
          <w:iCs w:val="1"/>
          <w:lang w:val="en-US"/>
        </w:rPr>
        <w:t xml:space="preserve">This clip </w:t>
      </w:r>
      <w:r w:rsidRPr="1F8CE8B3" w:rsidR="00CB342F">
        <w:rPr>
          <w:i w:val="1"/>
          <w:iCs w:val="1"/>
          <w:lang w:val="en-US"/>
        </w:rPr>
        <w:t>introduces and elucidates the boundary crossing learning mechanisms.</w:t>
      </w:r>
    </w:p>
    <w:p w:rsidR="1F8CE8B3" w:rsidP="1F8CE8B3" w:rsidRDefault="1F8CE8B3" w14:paraId="0EC2800F" w14:textId="5A6DCE5E">
      <w:pPr>
        <w:pStyle w:val="Normal"/>
        <w:rPr>
          <w:rFonts w:ascii="Verdana" w:hAnsi="Verdana" w:eastAsia="Verdana" w:cs="Verdana"/>
          <w:noProof w:val="0"/>
          <w:sz w:val="20"/>
          <w:szCs w:val="20"/>
          <w:lang w:val="en-US"/>
        </w:rPr>
      </w:pPr>
      <w:hyperlink r:id="Rdc5879b10ca84dab">
        <w:r w:rsidRPr="1F8CE8B3" w:rsidR="1F8CE8B3">
          <w:rPr>
            <w:rStyle w:val="Hyperlink"/>
            <w:rFonts w:ascii="Verdana" w:hAnsi="Verdana" w:eastAsia="Verdana" w:cs="Verdana"/>
            <w:noProof w:val="0"/>
            <w:sz w:val="20"/>
            <w:szCs w:val="20"/>
            <w:lang w:val="nl"/>
          </w:rPr>
          <w:t>https://wur.yuja.com/V/Video?v=100025&amp;node=419521&amp;a=955682017&amp;autoplay=1</w:t>
        </w:r>
      </w:hyperlink>
      <w:r w:rsidRPr="1F8CE8B3" w:rsidR="1F8CE8B3">
        <w:rPr>
          <w:rFonts w:ascii="Verdana" w:hAnsi="Verdana" w:eastAsia="Verdana" w:cs="Verdana"/>
          <w:noProof w:val="0"/>
          <w:color w:val="000000" w:themeColor="text1" w:themeTint="FF" w:themeShade="FF"/>
          <w:sz w:val="21"/>
          <w:szCs w:val="21"/>
          <w:lang w:val="nl"/>
        </w:rPr>
        <w:t xml:space="preserve"> </w:t>
      </w:r>
    </w:p>
    <w:p w:rsidRPr="00CB342F" w:rsidR="00CB342F" w:rsidRDefault="00F45DB4" w14:paraId="74316B60" w14:textId="77777777">
      <w:pPr>
        <w:rPr>
          <w:rFonts w:eastAsiaTheme="minorEastAsia"/>
          <w:sz w:val="20"/>
          <w:lang w:val="en-US"/>
        </w:rPr>
      </w:pPr>
      <w:r w:rsidRPr="00F45DB4">
        <w:rPr>
          <w:rFonts w:eastAsiaTheme="minorEastAsia"/>
          <w:noProof/>
          <w:sz w:val="20"/>
          <w:lang w:val="en-US"/>
        </w:rPr>
        <w:drawing>
          <wp:inline distT="0" distB="0" distL="0" distR="0" wp14:anchorId="5ADB4A99" wp14:editId="29C9BE7A">
            <wp:extent cx="3238197" cy="1821485"/>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9445" cy="1844687"/>
                    </a:xfrm>
                    <a:prstGeom prst="rect">
                      <a:avLst/>
                    </a:prstGeom>
                  </pic:spPr>
                </pic:pic>
              </a:graphicData>
            </a:graphic>
          </wp:inline>
        </w:drawing>
      </w:r>
    </w:p>
    <w:p w:rsidRPr="00CB342F" w:rsidR="00A9751F" w:rsidRDefault="00A9751F" w14:paraId="26F14274" w14:textId="77777777">
      <w:pPr>
        <w:rPr>
          <w:b/>
          <w:bCs/>
          <w:lang w:val="en-US"/>
        </w:rPr>
      </w:pPr>
      <w:r w:rsidRPr="00CB342F">
        <w:rPr>
          <w:b/>
          <w:bCs/>
          <w:lang w:val="en-US"/>
        </w:rPr>
        <w:t>Knowledge Clip 4 – Cultivating your Boundary Crossing Competences</w:t>
      </w:r>
    </w:p>
    <w:p w:rsidR="00A9751F" w:rsidP="00A9751F" w:rsidRDefault="00A9751F" w14:paraId="108F2A4B" w14:textId="77777777">
      <w:pPr>
        <w:rPr>
          <w:i/>
          <w:iCs/>
          <w:lang w:val="en-US"/>
        </w:rPr>
      </w:pPr>
      <w:r w:rsidRPr="1F8CE8B3" w:rsidR="00A9751F">
        <w:rPr>
          <w:i w:val="1"/>
          <w:iCs w:val="1"/>
          <w:lang w:val="en-US"/>
        </w:rPr>
        <w:t>This clip explains and gives examples of what a boundary and a practice is, and what boundary crossing is all about.</w:t>
      </w:r>
    </w:p>
    <w:p w:rsidR="1F8CE8B3" w:rsidP="1F8CE8B3" w:rsidRDefault="1F8CE8B3" w14:paraId="3EA43656" w14:textId="2B981605">
      <w:pPr>
        <w:pStyle w:val="Normal"/>
        <w:rPr>
          <w:rFonts w:ascii="Verdana" w:hAnsi="Verdana" w:eastAsia="Verdana" w:cs="Verdana"/>
          <w:noProof w:val="0"/>
          <w:color w:val="000000" w:themeColor="text1" w:themeTint="FF" w:themeShade="FF"/>
          <w:sz w:val="21"/>
          <w:szCs w:val="21"/>
          <w:lang w:val="nl"/>
        </w:rPr>
      </w:pPr>
      <w:hyperlink r:id="Rec75bc44d3e14720">
        <w:r w:rsidRPr="1F8CE8B3" w:rsidR="1F8CE8B3">
          <w:rPr>
            <w:rStyle w:val="Hyperlink"/>
            <w:rFonts w:ascii="Verdana" w:hAnsi="Verdana" w:eastAsia="Verdana" w:cs="Verdana"/>
            <w:noProof w:val="0"/>
            <w:sz w:val="20"/>
            <w:szCs w:val="20"/>
            <w:lang w:val="nl"/>
          </w:rPr>
          <w:t>https://wur.yuja.com/V/Video?v=100027&amp;node=419523&amp;a=228273546&amp;autoplay=1</w:t>
        </w:r>
      </w:hyperlink>
      <w:r w:rsidRPr="1F8CE8B3" w:rsidR="1F8CE8B3">
        <w:rPr>
          <w:rFonts w:ascii="Verdana" w:hAnsi="Verdana" w:eastAsia="Verdana" w:cs="Verdana"/>
          <w:noProof w:val="0"/>
          <w:color w:val="000000" w:themeColor="text1" w:themeTint="FF" w:themeShade="FF"/>
          <w:sz w:val="21"/>
          <w:szCs w:val="21"/>
          <w:lang w:val="nl"/>
        </w:rPr>
        <w:t xml:space="preserve"> </w:t>
      </w:r>
    </w:p>
    <w:p w:rsidR="00A9751F" w:rsidRDefault="00F45DB4" w14:paraId="0B7CB702" w14:textId="77777777">
      <w:pPr>
        <w:rPr>
          <w:lang w:val="en-US"/>
        </w:rPr>
      </w:pPr>
      <w:r w:rsidRPr="00F45DB4">
        <w:rPr>
          <w:noProof/>
          <w:lang w:val="en-US"/>
        </w:rPr>
        <w:drawing>
          <wp:inline distT="0" distB="0" distL="0" distR="0" wp14:anchorId="3B9D2191" wp14:editId="161D89F3">
            <wp:extent cx="3364614" cy="189259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9202" cy="1923301"/>
                    </a:xfrm>
                    <a:prstGeom prst="rect">
                      <a:avLst/>
                    </a:prstGeom>
                  </pic:spPr>
                </pic:pic>
              </a:graphicData>
            </a:graphic>
          </wp:inline>
        </w:drawing>
      </w:r>
    </w:p>
    <w:p w:rsidR="003566B2" w:rsidRDefault="003566B2" w14:paraId="4A8581DF" w14:textId="13BB5554">
      <w:pPr>
        <w:rPr>
          <w:lang w:val="en-US"/>
        </w:rPr>
      </w:pPr>
      <w:r>
        <w:rPr>
          <w:lang w:val="en-US"/>
        </w:rPr>
        <w:br w:type="page"/>
      </w:r>
    </w:p>
    <w:p w:rsidRPr="00130E52" w:rsidR="003566B2" w:rsidP="003566B2" w:rsidRDefault="003566B2" w14:paraId="6EC69923" w14:textId="77777777">
      <w:pPr>
        <w:pStyle w:val="Title"/>
        <w:shd w:val="clear" w:color="auto" w:fill="E2EFD9" w:themeFill="accent6" w:themeFillTint="33"/>
        <w:rPr>
          <w:b/>
          <w:bCs/>
          <w:sz w:val="24"/>
          <w:szCs w:val="24"/>
          <w:lang w:val="en-US"/>
        </w:rPr>
      </w:pPr>
      <w:r w:rsidRPr="00130E52">
        <w:rPr>
          <w:b/>
          <w:bCs/>
          <w:sz w:val="24"/>
          <w:szCs w:val="24"/>
          <w:lang w:val="en-US"/>
        </w:rPr>
        <w:lastRenderedPageBreak/>
        <w:t>Appendix: Embedding Boundary Crossing Knowledge Clips on your Brightspace course page</w:t>
      </w:r>
    </w:p>
    <w:p w:rsidRPr="00130E52" w:rsidR="003566B2" w:rsidP="003566B2" w:rsidRDefault="003566B2" w14:paraId="53EDBE1D" w14:textId="77777777">
      <w:pPr>
        <w:rPr>
          <w:lang w:val="en-US"/>
        </w:rPr>
      </w:pPr>
    </w:p>
    <w:p w:rsidR="003566B2" w:rsidP="003566B2" w:rsidRDefault="003566B2" w14:paraId="62A335AD" w14:textId="77777777">
      <w:pPr>
        <w:rPr>
          <w:lang w:val="en-US"/>
        </w:rPr>
      </w:pPr>
      <w:r w:rsidRPr="0043308D">
        <w:rPr>
          <w:b/>
          <w:bCs/>
          <w:lang w:val="en-US"/>
        </w:rPr>
        <w:t>Step 1</w:t>
      </w:r>
      <w:r>
        <w:rPr>
          <w:lang w:val="en-US"/>
        </w:rPr>
        <w:t>: Decide on which page of your course Brightspace that you would like to include the BC knowledge clips.</w:t>
      </w:r>
    </w:p>
    <w:p w:rsidR="003566B2" w:rsidP="003566B2" w:rsidRDefault="003566B2" w14:paraId="2A4F1134" w14:textId="77777777">
      <w:pPr>
        <w:rPr>
          <w:lang w:val="en-US"/>
        </w:rPr>
      </w:pPr>
    </w:p>
    <w:p w:rsidR="003566B2" w:rsidP="003566B2" w:rsidRDefault="003566B2" w14:paraId="3653CC30" w14:textId="77777777">
      <w:pPr>
        <w:rPr>
          <w:lang w:val="en-US"/>
        </w:rPr>
      </w:pPr>
      <w:r w:rsidRPr="0043308D">
        <w:rPr>
          <w:b/>
          <w:bCs/>
          <w:lang w:val="en-US"/>
        </w:rPr>
        <w:t>Step 2</w:t>
      </w:r>
      <w:r>
        <w:rPr>
          <w:lang w:val="en-US"/>
        </w:rPr>
        <w:t>: Click on “</w:t>
      </w:r>
      <w:r w:rsidRPr="00725871">
        <w:rPr>
          <w:i/>
          <w:iCs/>
          <w:lang w:val="en-US"/>
        </w:rPr>
        <w:t>Existing Activities</w:t>
      </w:r>
      <w:r>
        <w:rPr>
          <w:lang w:val="en-US"/>
        </w:rPr>
        <w:t>” and choose the option of “</w:t>
      </w:r>
      <w:r w:rsidRPr="00725871">
        <w:rPr>
          <w:i/>
          <w:iCs/>
          <w:lang w:val="en-US"/>
        </w:rPr>
        <w:t>External Learning Tools</w:t>
      </w:r>
      <w:r>
        <w:rPr>
          <w:lang w:val="en-US"/>
        </w:rPr>
        <w:t>”.</w:t>
      </w:r>
    </w:p>
    <w:p w:rsidR="003566B2" w:rsidP="003566B2" w:rsidRDefault="003566B2" w14:paraId="47CD0E2D" w14:textId="77777777">
      <w:pPr>
        <w:rPr>
          <w:lang w:val="en-US"/>
        </w:rPr>
      </w:pPr>
    </w:p>
    <w:p w:rsidR="003566B2" w:rsidP="003566B2" w:rsidRDefault="003566B2" w14:paraId="20A5ABCB" w14:textId="77777777">
      <w:pPr>
        <w:jc w:val="center"/>
        <w:rPr>
          <w:lang w:val="en-US"/>
        </w:rPr>
      </w:pPr>
      <w:r>
        <w:rPr>
          <w:noProof/>
        </w:rPr>
        <mc:AlternateContent>
          <mc:Choice Requires="wps">
            <w:drawing>
              <wp:anchor distT="0" distB="0" distL="114300" distR="114300" simplePos="0" relativeHeight="251661312" behindDoc="0" locked="0" layoutInCell="1" allowOverlap="1" wp14:anchorId="72CC62F2" wp14:editId="25FCC70A">
                <wp:simplePos x="0" y="0"/>
                <wp:positionH relativeFrom="column">
                  <wp:posOffset>2655078</wp:posOffset>
                </wp:positionH>
                <wp:positionV relativeFrom="paragraph">
                  <wp:posOffset>1596706</wp:posOffset>
                </wp:positionV>
                <wp:extent cx="880171" cy="117658"/>
                <wp:effectExtent l="0" t="0" r="15240" b="15875"/>
                <wp:wrapNone/>
                <wp:docPr id="7" name="Oval 7"/>
                <wp:cNvGraphicFramePr/>
                <a:graphic xmlns:a="http://schemas.openxmlformats.org/drawingml/2006/main">
                  <a:graphicData uri="http://schemas.microsoft.com/office/word/2010/wordprocessingShape">
                    <wps:wsp>
                      <wps:cNvSpPr/>
                      <wps:spPr>
                        <a:xfrm>
                          <a:off x="0" y="0"/>
                          <a:ext cx="880171" cy="1176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 style="position:absolute;margin-left:209.05pt;margin-top:125.7pt;width:69.3pt;height: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2433D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">
                <v:stroke joinstyle="miter"/>
              </v:oval>
            </w:pict>
          </mc:Fallback>
        </mc:AlternateContent>
      </w:r>
      <w:r>
        <w:rPr>
          <w:noProof/>
        </w:rPr>
        <w:drawing>
          <wp:inline distT="0" distB="0" distL="0" distR="0" wp14:anchorId="6D6C9E7A" wp14:editId="7B0891F9">
            <wp:extent cx="3590290" cy="22493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444" t="10261" r="11619" b="27519"/>
                    <a:stretch/>
                  </pic:blipFill>
                  <pic:spPr bwMode="auto">
                    <a:xfrm>
                      <a:off x="0" y="0"/>
                      <a:ext cx="3598643" cy="2254559"/>
                    </a:xfrm>
                    <a:prstGeom prst="rect">
                      <a:avLst/>
                    </a:prstGeom>
                    <a:ln>
                      <a:noFill/>
                    </a:ln>
                    <a:extLst>
                      <a:ext uri="{53640926-AAD7-44D8-BBD7-CCE9431645EC}">
                        <a14:shadowObscured xmlns:a14="http://schemas.microsoft.com/office/drawing/2010/main"/>
                      </a:ext>
                    </a:extLst>
                  </pic:spPr>
                </pic:pic>
              </a:graphicData>
            </a:graphic>
          </wp:inline>
        </w:drawing>
      </w:r>
    </w:p>
    <w:p w:rsidR="003566B2" w:rsidP="003566B2" w:rsidRDefault="003566B2" w14:paraId="0EBC3D40" w14:textId="77777777">
      <w:pPr>
        <w:jc w:val="center"/>
        <w:rPr>
          <w:lang w:val="en-US"/>
        </w:rPr>
      </w:pPr>
    </w:p>
    <w:p w:rsidR="003566B2" w:rsidP="003566B2" w:rsidRDefault="003566B2" w14:paraId="6686840F" w14:textId="77777777">
      <w:pPr>
        <w:rPr>
          <w:lang w:val="en-US"/>
        </w:rPr>
      </w:pPr>
      <w:r w:rsidRPr="0043308D">
        <w:rPr>
          <w:b/>
          <w:bCs/>
          <w:lang w:val="en-US"/>
        </w:rPr>
        <w:t>Step 3</w:t>
      </w:r>
      <w:r>
        <w:rPr>
          <w:lang w:val="en-US"/>
        </w:rPr>
        <w:t>: Click on “</w:t>
      </w:r>
      <w:r w:rsidRPr="00806E61">
        <w:rPr>
          <w:i/>
          <w:iCs/>
          <w:lang w:val="en-US"/>
        </w:rPr>
        <w:t>Knowledge Clips</w:t>
      </w:r>
      <w:r>
        <w:rPr>
          <w:lang w:val="en-US"/>
        </w:rPr>
        <w:t>” (left image). After that there will be an activity titled “</w:t>
      </w:r>
      <w:r w:rsidRPr="00806E61">
        <w:rPr>
          <w:i/>
          <w:iCs/>
          <w:lang w:val="en-US"/>
        </w:rPr>
        <w:t>Knowledge clips</w:t>
      </w:r>
      <w:r>
        <w:rPr>
          <w:lang w:val="en-US"/>
        </w:rPr>
        <w:t>” created on your course Brightspace (right image).</w:t>
      </w:r>
    </w:p>
    <w:p w:rsidR="003566B2" w:rsidP="003566B2" w:rsidRDefault="003566B2" w14:paraId="51851C0C" w14:textId="77777777">
      <w:pPr>
        <w:rPr>
          <w:lang w:val="en-US"/>
        </w:rPr>
      </w:pPr>
    </w:p>
    <w:p w:rsidR="003566B2" w:rsidP="003566B2" w:rsidRDefault="003566B2" w14:paraId="7A91E813" w14:textId="77777777">
      <w:pPr>
        <w:rPr>
          <w:lang w:val="en-US"/>
        </w:rPr>
      </w:pPr>
      <w:r>
        <w:rPr>
          <w:noProof/>
        </w:rPr>
        <mc:AlternateContent>
          <mc:Choice Requires="wps">
            <w:drawing>
              <wp:anchor distT="0" distB="0" distL="114300" distR="114300" simplePos="0" relativeHeight="251659264" behindDoc="0" locked="0" layoutInCell="1" allowOverlap="1" wp14:anchorId="12D4EDC7" wp14:editId="0DB2A990">
                <wp:simplePos x="0" y="0"/>
                <wp:positionH relativeFrom="column">
                  <wp:posOffset>1118815</wp:posOffset>
                </wp:positionH>
                <wp:positionV relativeFrom="paragraph">
                  <wp:posOffset>357570</wp:posOffset>
                </wp:positionV>
                <wp:extent cx="1105613" cy="220552"/>
                <wp:effectExtent l="0" t="190500" r="0" b="198755"/>
                <wp:wrapNone/>
                <wp:docPr id="5" name="Arrow: Left 5"/>
                <wp:cNvGraphicFramePr/>
                <a:graphic xmlns:a="http://schemas.openxmlformats.org/drawingml/2006/main">
                  <a:graphicData uri="http://schemas.microsoft.com/office/word/2010/wordprocessingShape">
                    <wps:wsp>
                      <wps:cNvSpPr/>
                      <wps:spPr>
                        <a:xfrm rot="20054672">
                          <a:off x="0" y="0"/>
                          <a:ext cx="1105613" cy="220552"/>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w14:anchorId="5CAD001B">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5" style="position:absolute;margin-left:88.1pt;margin-top:28.15pt;width:87.05pt;height:17.35pt;rotation:-168791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type="#_x0000_t66" adj="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"/>
            </w:pict>
          </mc:Fallback>
        </mc:AlternateContent>
      </w:r>
      <w:r>
        <w:rPr>
          <w:noProof/>
        </w:rPr>
        <mc:AlternateContent>
          <mc:Choice Requires="wps">
            <w:drawing>
              <wp:anchor distT="0" distB="0" distL="114300" distR="114300" simplePos="0" relativeHeight="251662336" behindDoc="0" locked="0" layoutInCell="1" allowOverlap="1" wp14:anchorId="1A1FAA9E" wp14:editId="4BE136CE">
                <wp:simplePos x="0" y="0"/>
                <wp:positionH relativeFrom="column">
                  <wp:posOffset>508832</wp:posOffset>
                </wp:positionH>
                <wp:positionV relativeFrom="paragraph">
                  <wp:posOffset>750513</wp:posOffset>
                </wp:positionV>
                <wp:extent cx="880171" cy="117658"/>
                <wp:effectExtent l="0" t="0" r="15240" b="15875"/>
                <wp:wrapNone/>
                <wp:docPr id="8" name="Oval 8"/>
                <wp:cNvGraphicFramePr/>
                <a:graphic xmlns:a="http://schemas.openxmlformats.org/drawingml/2006/main">
                  <a:graphicData uri="http://schemas.microsoft.com/office/word/2010/wordprocessingShape">
                    <wps:wsp>
                      <wps:cNvSpPr/>
                      <wps:spPr>
                        <a:xfrm>
                          <a:off x="0" y="0"/>
                          <a:ext cx="880171" cy="1176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 style="position:absolute;margin-left:40.05pt;margin-top:59.1pt;width:69.3pt;height: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2D34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">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1A005AA6" wp14:editId="1AA255AB">
                <wp:simplePos x="0" y="0"/>
                <wp:positionH relativeFrom="column">
                  <wp:posOffset>4557395</wp:posOffset>
                </wp:positionH>
                <wp:positionV relativeFrom="paragraph">
                  <wp:posOffset>1166244</wp:posOffset>
                </wp:positionV>
                <wp:extent cx="1105613" cy="220552"/>
                <wp:effectExtent l="0" t="38100" r="18415" b="0"/>
                <wp:wrapNone/>
                <wp:docPr id="6" name="Arrow: Left 6"/>
                <wp:cNvGraphicFramePr/>
                <a:graphic xmlns:a="http://schemas.openxmlformats.org/drawingml/2006/main">
                  <a:graphicData uri="http://schemas.microsoft.com/office/word/2010/wordprocessingShape">
                    <wps:wsp>
                      <wps:cNvSpPr/>
                      <wps:spPr>
                        <a:xfrm rot="211127">
                          <a:off x="0" y="0"/>
                          <a:ext cx="1105613" cy="220552"/>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 6" style="position:absolute;margin-left:358.85pt;margin-top:91.85pt;width:87.05pt;height:17.35pt;rotation:23060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type="#_x0000_t66" adj="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" w14:anchorId="6CD64EAD"/>
            </w:pict>
          </mc:Fallback>
        </mc:AlternateContent>
      </w:r>
      <w:r>
        <w:rPr>
          <w:noProof/>
        </w:rPr>
        <w:drawing>
          <wp:inline distT="0" distB="0" distL="0" distR="0" wp14:anchorId="60BD3FE9" wp14:editId="5749AFB9">
            <wp:extent cx="2891066" cy="165765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2401" t="9356" r="15908" b="46430"/>
                    <a:stretch/>
                  </pic:blipFill>
                  <pic:spPr bwMode="auto">
                    <a:xfrm>
                      <a:off x="0" y="0"/>
                      <a:ext cx="2929710" cy="16798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E7437E" wp14:editId="03151936">
            <wp:extent cx="2728530" cy="16607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1030" t="9662" r="17904" b="44759"/>
                    <a:stretch/>
                  </pic:blipFill>
                  <pic:spPr bwMode="auto">
                    <a:xfrm>
                      <a:off x="0" y="0"/>
                      <a:ext cx="2769095" cy="1685419"/>
                    </a:xfrm>
                    <a:prstGeom prst="rect">
                      <a:avLst/>
                    </a:prstGeom>
                    <a:ln>
                      <a:noFill/>
                    </a:ln>
                    <a:extLst>
                      <a:ext uri="{53640926-AAD7-44D8-BBD7-CCE9431645EC}">
                        <a14:shadowObscured xmlns:a14="http://schemas.microsoft.com/office/drawing/2010/main"/>
                      </a:ext>
                    </a:extLst>
                  </pic:spPr>
                </pic:pic>
              </a:graphicData>
            </a:graphic>
          </wp:inline>
        </w:drawing>
      </w:r>
    </w:p>
    <w:p w:rsidR="003566B2" w:rsidP="003566B2" w:rsidRDefault="003566B2" w14:paraId="4A811A70" w14:textId="77777777">
      <w:pPr>
        <w:jc w:val="center"/>
        <w:rPr>
          <w:lang w:val="en-US"/>
        </w:rPr>
      </w:pPr>
    </w:p>
    <w:p w:rsidR="003566B2" w:rsidP="003566B2" w:rsidRDefault="003566B2" w14:paraId="55E00624" w14:textId="77777777">
      <w:pPr>
        <w:rPr>
          <w:b/>
          <w:bCs/>
          <w:lang w:val="en-US"/>
        </w:rPr>
      </w:pPr>
      <w:r>
        <w:rPr>
          <w:b/>
          <w:bCs/>
          <w:lang w:val="en-US"/>
        </w:rPr>
        <w:br w:type="page"/>
      </w:r>
    </w:p>
    <w:p w:rsidR="003566B2" w:rsidP="003566B2" w:rsidRDefault="003566B2" w14:paraId="0E58698C" w14:textId="77777777">
      <w:pPr>
        <w:rPr>
          <w:lang w:val="en-US"/>
        </w:rPr>
      </w:pPr>
      <w:r w:rsidRPr="00532B30">
        <w:rPr>
          <w:b/>
          <w:bCs/>
          <w:lang w:val="en-US"/>
        </w:rPr>
        <w:lastRenderedPageBreak/>
        <w:t>Step 4</w:t>
      </w:r>
      <w:r>
        <w:rPr>
          <w:lang w:val="en-US"/>
        </w:rPr>
        <w:t xml:space="preserve">: Click on “Knowledge clips” and you will be able to see the options available in the </w:t>
      </w:r>
      <w:proofErr w:type="spellStart"/>
      <w:r>
        <w:rPr>
          <w:lang w:val="en-US"/>
        </w:rPr>
        <w:t>wurTV</w:t>
      </w:r>
      <w:proofErr w:type="spellEnd"/>
      <w:r>
        <w:rPr>
          <w:lang w:val="en-US"/>
        </w:rPr>
        <w:t xml:space="preserve"> repository. Type “Boundary Crossing” into the search bar and click “search”. The four BC knowledge clips will appear. You can select the clip that you want (we suggest to select the videos one by one, and repeat the steps to put another video).</w:t>
      </w:r>
    </w:p>
    <w:p w:rsidR="003566B2" w:rsidP="003566B2" w:rsidRDefault="003566B2" w14:paraId="70D5EADC" w14:textId="77777777">
      <w:pPr>
        <w:rPr>
          <w:lang w:val="en-US"/>
        </w:rPr>
      </w:pPr>
      <w:r>
        <w:rPr>
          <w:lang w:val="en-US"/>
        </w:rPr>
        <w:t>Once you have selected the knowledge clip that you want, you can pick the display options. We recommend choosing the “</w:t>
      </w:r>
      <w:r w:rsidRPr="00F01802">
        <w:rPr>
          <w:i/>
          <w:iCs/>
          <w:lang w:val="en-US"/>
        </w:rPr>
        <w:t>Embedded player</w:t>
      </w:r>
      <w:r>
        <w:rPr>
          <w:lang w:val="en-US"/>
        </w:rPr>
        <w:t>” option! Once done, remember to click “</w:t>
      </w:r>
      <w:r w:rsidRPr="00F01802">
        <w:rPr>
          <w:i/>
          <w:iCs/>
          <w:lang w:val="en-US"/>
        </w:rPr>
        <w:t>save</w:t>
      </w:r>
      <w:r>
        <w:rPr>
          <w:lang w:val="en-US"/>
        </w:rPr>
        <w:t>”.</w:t>
      </w:r>
    </w:p>
    <w:p w:rsidR="003566B2" w:rsidP="003566B2" w:rsidRDefault="003566B2" w14:paraId="599FF34E" w14:textId="77777777">
      <w:pPr>
        <w:rPr>
          <w:lang w:val="en-US"/>
        </w:rPr>
      </w:pPr>
    </w:p>
    <w:p w:rsidR="003566B2" w:rsidP="003566B2" w:rsidRDefault="003566B2" w14:paraId="6845DB10" w14:textId="77777777">
      <w:pPr>
        <w:jc w:val="center"/>
        <w:rPr>
          <w:lang w:val="en-US"/>
        </w:rPr>
      </w:pPr>
      <w:r>
        <w:rPr>
          <w:noProof/>
        </w:rPr>
        <mc:AlternateContent>
          <mc:Choice Requires="wps">
            <w:drawing>
              <wp:anchor distT="0" distB="0" distL="114300" distR="114300" simplePos="0" relativeHeight="251665408" behindDoc="0" locked="0" layoutInCell="1" allowOverlap="1" wp14:anchorId="5B74D753" wp14:editId="2C757987">
                <wp:simplePos x="0" y="0"/>
                <wp:positionH relativeFrom="margin">
                  <wp:posOffset>4204335</wp:posOffset>
                </wp:positionH>
                <wp:positionV relativeFrom="paragraph">
                  <wp:posOffset>745751</wp:posOffset>
                </wp:positionV>
                <wp:extent cx="516731" cy="220552"/>
                <wp:effectExtent l="0" t="76200" r="0" b="84455"/>
                <wp:wrapNone/>
                <wp:docPr id="15" name="Arrow: Left 15"/>
                <wp:cNvGraphicFramePr/>
                <a:graphic xmlns:a="http://schemas.openxmlformats.org/drawingml/2006/main">
                  <a:graphicData uri="http://schemas.microsoft.com/office/word/2010/wordprocessingShape">
                    <wps:wsp>
                      <wps:cNvSpPr/>
                      <wps:spPr>
                        <a:xfrm rot="1969940">
                          <a:off x="0" y="0"/>
                          <a:ext cx="516731" cy="220552"/>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 15" style="position:absolute;margin-left:331.05pt;margin-top:58.7pt;width:40.7pt;height:17.35pt;rotation:2151700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d="f" strokeweight="1pt" type="#_x0000_t66" adj="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" w14:anchorId="2077E633">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31C3E984" wp14:editId="43E22CA4">
                <wp:simplePos x="0" y="0"/>
                <wp:positionH relativeFrom="margin">
                  <wp:posOffset>615960</wp:posOffset>
                </wp:positionH>
                <wp:positionV relativeFrom="paragraph">
                  <wp:posOffset>2124428</wp:posOffset>
                </wp:positionV>
                <wp:extent cx="516731" cy="220552"/>
                <wp:effectExtent l="19050" t="19050" r="0" b="0"/>
                <wp:wrapNone/>
                <wp:docPr id="13" name="Arrow: Left 13"/>
                <wp:cNvGraphicFramePr/>
                <a:graphic xmlns:a="http://schemas.openxmlformats.org/drawingml/2006/main">
                  <a:graphicData uri="http://schemas.microsoft.com/office/word/2010/wordprocessingShape">
                    <wps:wsp>
                      <wps:cNvSpPr/>
                      <wps:spPr>
                        <a:xfrm rot="10500701">
                          <a:off x="0" y="0"/>
                          <a:ext cx="516731" cy="220552"/>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 13" style="position:absolute;margin-left:48.5pt;margin-top:167.3pt;width:40.7pt;height:17.35pt;rotation:11469566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d="f" strokeweight="1pt" type="#_x0000_t66" adj="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" w14:anchorId="2805DC3F">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56D7788D" wp14:editId="2338A56C">
                <wp:simplePos x="0" y="0"/>
                <wp:positionH relativeFrom="margin">
                  <wp:posOffset>586164</wp:posOffset>
                </wp:positionH>
                <wp:positionV relativeFrom="paragraph">
                  <wp:posOffset>638393</wp:posOffset>
                </wp:positionV>
                <wp:extent cx="516731" cy="220552"/>
                <wp:effectExtent l="19050" t="19050" r="0" b="0"/>
                <wp:wrapNone/>
                <wp:docPr id="11" name="Arrow: Left 11"/>
                <wp:cNvGraphicFramePr/>
                <a:graphic xmlns:a="http://schemas.openxmlformats.org/drawingml/2006/main">
                  <a:graphicData uri="http://schemas.microsoft.com/office/word/2010/wordprocessingShape">
                    <wps:wsp>
                      <wps:cNvSpPr/>
                      <wps:spPr>
                        <a:xfrm rot="10500701">
                          <a:off x="0" y="0"/>
                          <a:ext cx="516731" cy="220552"/>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 11" style="position:absolute;margin-left:46.15pt;margin-top:50.25pt;width:40.7pt;height:17.35pt;rotation:11469566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d="f" strokeweight="1pt" type="#_x0000_t66" adj="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" w14:anchorId="19BB406E">
                <w10:wrap anchorx="margin"/>
              </v:shape>
            </w:pict>
          </mc:Fallback>
        </mc:AlternateContent>
      </w:r>
      <w:r>
        <w:rPr>
          <w:noProof/>
        </w:rPr>
        <w:drawing>
          <wp:inline distT="0" distB="0" distL="0" distR="0" wp14:anchorId="4F2EDECD" wp14:editId="54262BA6">
            <wp:extent cx="3950990" cy="25529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503" t="9961" r="10268" b="20604"/>
                    <a:stretch/>
                  </pic:blipFill>
                  <pic:spPr bwMode="auto">
                    <a:xfrm>
                      <a:off x="0" y="0"/>
                      <a:ext cx="3960442" cy="2559076"/>
                    </a:xfrm>
                    <a:prstGeom prst="rect">
                      <a:avLst/>
                    </a:prstGeom>
                    <a:ln>
                      <a:noFill/>
                    </a:ln>
                    <a:extLst>
                      <a:ext uri="{53640926-AAD7-44D8-BBD7-CCE9431645EC}">
                        <a14:shadowObscured xmlns:a14="http://schemas.microsoft.com/office/drawing/2010/main"/>
                      </a:ext>
                    </a:extLst>
                  </pic:spPr>
                </pic:pic>
              </a:graphicData>
            </a:graphic>
          </wp:inline>
        </w:drawing>
      </w:r>
    </w:p>
    <w:p w:rsidR="003566B2" w:rsidP="003566B2" w:rsidRDefault="003566B2" w14:paraId="5AF1EBF2" w14:textId="77777777">
      <w:pPr>
        <w:jc w:val="center"/>
        <w:rPr>
          <w:lang w:val="en-US"/>
        </w:rPr>
      </w:pPr>
    </w:p>
    <w:p w:rsidR="003566B2" w:rsidP="003566B2" w:rsidRDefault="003566B2" w14:paraId="0DF59BC7" w14:textId="77777777">
      <w:pPr>
        <w:rPr>
          <w:lang w:val="en-US"/>
        </w:rPr>
      </w:pPr>
      <w:r>
        <w:rPr>
          <w:lang w:val="en-US"/>
        </w:rPr>
        <w:t>Step 5: Once you have saved your option, the chosen knowledge clip will appear as the image below if you chose “Embedded player”. You can then edit the title and change it accordingly to differentiate the knowledge clips for your students to watch! :-)</w:t>
      </w:r>
    </w:p>
    <w:p w:rsidR="003566B2" w:rsidP="003566B2" w:rsidRDefault="003566B2" w14:paraId="2265D43F" w14:textId="77777777">
      <w:pPr>
        <w:rPr>
          <w:lang w:val="en-US"/>
        </w:rPr>
      </w:pPr>
    </w:p>
    <w:p w:rsidR="003566B2" w:rsidP="003566B2" w:rsidRDefault="003566B2" w14:paraId="378C3C25" w14:textId="77777777">
      <w:pPr>
        <w:jc w:val="center"/>
        <w:rPr>
          <w:lang w:val="en-US"/>
        </w:rPr>
      </w:pPr>
      <w:r>
        <w:rPr>
          <w:noProof/>
        </w:rPr>
        <mc:AlternateContent>
          <mc:Choice Requires="wps">
            <w:drawing>
              <wp:anchor distT="0" distB="0" distL="114300" distR="114300" simplePos="0" relativeHeight="251666432" behindDoc="0" locked="0" layoutInCell="1" allowOverlap="1" wp14:anchorId="57655C97" wp14:editId="669DEC2A">
                <wp:simplePos x="0" y="0"/>
                <wp:positionH relativeFrom="margin">
                  <wp:posOffset>2332983</wp:posOffset>
                </wp:positionH>
                <wp:positionV relativeFrom="paragraph">
                  <wp:posOffset>345881</wp:posOffset>
                </wp:positionV>
                <wp:extent cx="516731" cy="220552"/>
                <wp:effectExtent l="0" t="38100" r="17145" b="46355"/>
                <wp:wrapNone/>
                <wp:docPr id="18" name="Arrow: Left 18"/>
                <wp:cNvGraphicFramePr/>
                <a:graphic xmlns:a="http://schemas.openxmlformats.org/drawingml/2006/main">
                  <a:graphicData uri="http://schemas.microsoft.com/office/word/2010/wordprocessingShape">
                    <wps:wsp>
                      <wps:cNvSpPr/>
                      <wps:spPr>
                        <a:xfrm rot="20357643">
                          <a:off x="0" y="0"/>
                          <a:ext cx="516731" cy="220552"/>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 18" style="position:absolute;margin-left:183.7pt;margin-top:27.25pt;width:40.7pt;height:17.35pt;rotation:-1356985fd;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d="f" strokeweight="1pt" type="#_x0000_t66" adj="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" w14:anchorId="0B806A75">
                <w10:wrap anchorx="margin"/>
              </v:shape>
            </w:pict>
          </mc:Fallback>
        </mc:AlternateContent>
      </w:r>
      <w:r>
        <w:rPr>
          <w:noProof/>
        </w:rPr>
        <w:drawing>
          <wp:inline distT="0" distB="0" distL="0" distR="0" wp14:anchorId="5379E2E5" wp14:editId="06024AA7">
            <wp:extent cx="3793584" cy="235690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0182" t="18408" r="10022" b="15783"/>
                    <a:stretch/>
                  </pic:blipFill>
                  <pic:spPr bwMode="auto">
                    <a:xfrm>
                      <a:off x="0" y="0"/>
                      <a:ext cx="3808710" cy="2366300"/>
                    </a:xfrm>
                    <a:prstGeom prst="rect">
                      <a:avLst/>
                    </a:prstGeom>
                    <a:ln>
                      <a:noFill/>
                    </a:ln>
                    <a:extLst>
                      <a:ext uri="{53640926-AAD7-44D8-BBD7-CCE9431645EC}">
                        <a14:shadowObscured xmlns:a14="http://schemas.microsoft.com/office/drawing/2010/main"/>
                      </a:ext>
                    </a:extLst>
                  </pic:spPr>
                </pic:pic>
              </a:graphicData>
            </a:graphic>
          </wp:inline>
        </w:drawing>
      </w:r>
    </w:p>
    <w:p w:rsidR="003566B2" w:rsidP="003566B2" w:rsidRDefault="003566B2" w14:paraId="19EC2751" w14:textId="77777777">
      <w:pPr>
        <w:jc w:val="center"/>
        <w:rPr>
          <w:lang w:val="en-US"/>
        </w:rPr>
      </w:pPr>
    </w:p>
    <w:p w:rsidRPr="00725871" w:rsidR="003566B2" w:rsidP="003566B2" w:rsidRDefault="003566B2" w14:paraId="13AD1A08" w14:textId="77777777">
      <w:pPr>
        <w:jc w:val="center"/>
        <w:rPr>
          <w:lang w:val="en-US"/>
        </w:rPr>
      </w:pPr>
    </w:p>
    <w:p w:rsidRPr="00A9751F" w:rsidR="009B0231" w:rsidRDefault="009B0231" w14:paraId="14C543CC" w14:textId="77777777">
      <w:pPr>
        <w:rPr>
          <w:lang w:val="en-US"/>
        </w:rPr>
      </w:pPr>
    </w:p>
    <w:sectPr w:rsidRPr="00A9751F" w:rsidR="009B0231">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51F"/>
    <w:rsid w:val="002264C1"/>
    <w:rsid w:val="002511CD"/>
    <w:rsid w:val="002A4A6B"/>
    <w:rsid w:val="002E4CF9"/>
    <w:rsid w:val="0034475A"/>
    <w:rsid w:val="003566B2"/>
    <w:rsid w:val="003635E9"/>
    <w:rsid w:val="003F591C"/>
    <w:rsid w:val="004D3E30"/>
    <w:rsid w:val="00500578"/>
    <w:rsid w:val="00564196"/>
    <w:rsid w:val="0057169F"/>
    <w:rsid w:val="00615079"/>
    <w:rsid w:val="006872FE"/>
    <w:rsid w:val="007464EA"/>
    <w:rsid w:val="00753573"/>
    <w:rsid w:val="007C5F81"/>
    <w:rsid w:val="007D08D4"/>
    <w:rsid w:val="00840ACE"/>
    <w:rsid w:val="00880522"/>
    <w:rsid w:val="009333F8"/>
    <w:rsid w:val="009B0231"/>
    <w:rsid w:val="00A8676A"/>
    <w:rsid w:val="00A9751F"/>
    <w:rsid w:val="00B608B4"/>
    <w:rsid w:val="00C56812"/>
    <w:rsid w:val="00CB342F"/>
    <w:rsid w:val="00DF5BE0"/>
    <w:rsid w:val="00E1753C"/>
    <w:rsid w:val="00EA699F"/>
    <w:rsid w:val="00F1419B"/>
    <w:rsid w:val="00F45DB4"/>
    <w:rsid w:val="1F8CE8B3"/>
    <w:rsid w:val="25C01CED"/>
    <w:rsid w:val="54801CB5"/>
    <w:rsid w:val="6B0D6F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3259A"/>
  <w15:chartTrackingRefBased/>
  <w15:docId w15:val="{3C93FAE7-6C0A-45C1-896C-615731AA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hAnsi="Verdana" w:eastAsiaTheme="minorHAnsi" w:cstheme="minorBidi"/>
        <w:sz w:val="17"/>
        <w:szCs w:val="22"/>
        <w:lang w:val="nl-NL" w:eastAsia="en-US" w:bidi="ar-SA"/>
      </w:rPr>
    </w:rPrDefault>
    <w:pPrDefault>
      <w:pPr>
        <w:spacing w:after="16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CB342F"/>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B342F"/>
    <w:rPr>
      <w:rFonts w:asciiTheme="majorHAnsi" w:hAnsiTheme="majorHAnsi" w:eastAsiaTheme="majorEastAsia" w:cstheme="majorBidi"/>
      <w:spacing w:val="-10"/>
      <w:kern w:val="28"/>
      <w:sz w:val="56"/>
      <w:szCs w:val="56"/>
    </w:rPr>
  </w:style>
  <w:style w:type="character" w:styleId="Hyperlink">
    <w:name w:val="Hyperlink"/>
    <w:basedOn w:val="DefaultParagraphFont"/>
    <w:uiPriority w:val="99"/>
    <w:unhideWhenUsed/>
    <w:rsid w:val="00CB342F"/>
    <w:rPr>
      <w:color w:val="0563C1" w:themeColor="hyperlink"/>
      <w:u w:val="single"/>
    </w:rPr>
  </w:style>
  <w:style w:type="character" w:styleId="CommentReference">
    <w:name w:val="annotation reference"/>
    <w:basedOn w:val="DefaultParagraphFont"/>
    <w:uiPriority w:val="99"/>
    <w:semiHidden/>
    <w:unhideWhenUsed/>
    <w:rsid w:val="00880522"/>
    <w:rPr>
      <w:sz w:val="16"/>
      <w:szCs w:val="16"/>
    </w:rPr>
  </w:style>
  <w:style w:type="paragraph" w:styleId="CommentText">
    <w:name w:val="annotation text"/>
    <w:basedOn w:val="Normal"/>
    <w:link w:val="CommentTextChar"/>
    <w:uiPriority w:val="99"/>
    <w:semiHidden/>
    <w:unhideWhenUsed/>
    <w:rsid w:val="00880522"/>
    <w:pPr>
      <w:spacing w:line="240" w:lineRule="auto"/>
    </w:pPr>
    <w:rPr>
      <w:sz w:val="20"/>
      <w:szCs w:val="20"/>
    </w:rPr>
  </w:style>
  <w:style w:type="character" w:styleId="CommentTextChar" w:customStyle="1">
    <w:name w:val="Comment Text Char"/>
    <w:basedOn w:val="DefaultParagraphFont"/>
    <w:link w:val="CommentText"/>
    <w:uiPriority w:val="99"/>
    <w:semiHidden/>
    <w:rsid w:val="00880522"/>
    <w:rPr>
      <w:sz w:val="20"/>
      <w:szCs w:val="20"/>
    </w:rPr>
  </w:style>
  <w:style w:type="paragraph" w:styleId="CommentSubject">
    <w:name w:val="annotation subject"/>
    <w:basedOn w:val="CommentText"/>
    <w:next w:val="CommentText"/>
    <w:link w:val="CommentSubjectChar"/>
    <w:uiPriority w:val="99"/>
    <w:semiHidden/>
    <w:unhideWhenUsed/>
    <w:rsid w:val="00880522"/>
    <w:rPr>
      <w:b/>
      <w:bCs/>
    </w:rPr>
  </w:style>
  <w:style w:type="character" w:styleId="CommentSubjectChar" w:customStyle="1">
    <w:name w:val="Comment Subject Char"/>
    <w:basedOn w:val="CommentTextChar"/>
    <w:link w:val="CommentSubject"/>
    <w:uiPriority w:val="99"/>
    <w:semiHidden/>
    <w:rsid w:val="00880522"/>
    <w:rPr>
      <w:b/>
      <w:bCs/>
      <w:sz w:val="20"/>
      <w:szCs w:val="20"/>
    </w:rPr>
  </w:style>
  <w:style w:type="paragraph" w:styleId="BalloonText">
    <w:name w:val="Balloon Text"/>
    <w:basedOn w:val="Normal"/>
    <w:link w:val="BalloonTextChar"/>
    <w:uiPriority w:val="99"/>
    <w:semiHidden/>
    <w:unhideWhenUsed/>
    <w:rsid w:val="0088052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80522"/>
    <w:rPr>
      <w:rFonts w:ascii="Segoe UI" w:hAnsi="Segoe UI" w:cs="Segoe UI"/>
      <w:sz w:val="18"/>
      <w:szCs w:val="18"/>
    </w:rPr>
  </w:style>
  <w:style w:type="character" w:styleId="UnresolvedMention">
    <w:name w:val="Unresolved Mention"/>
    <w:basedOn w:val="DefaultParagraphFont"/>
    <w:uiPriority w:val="99"/>
    <w:semiHidden/>
    <w:unhideWhenUsed/>
    <w:rsid w:val="005716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010559">
      <w:bodyDiv w:val="1"/>
      <w:marLeft w:val="0"/>
      <w:marRight w:val="0"/>
      <w:marTop w:val="0"/>
      <w:marBottom w:val="0"/>
      <w:divBdr>
        <w:top w:val="none" w:sz="0" w:space="0" w:color="auto"/>
        <w:left w:val="none" w:sz="0" w:space="0" w:color="auto"/>
        <w:bottom w:val="none" w:sz="0" w:space="0" w:color="auto"/>
        <w:right w:val="none" w:sz="0" w:space="0" w:color="auto"/>
      </w:divBdr>
    </w:div>
    <w:div w:id="689796698">
      <w:bodyDiv w:val="1"/>
      <w:marLeft w:val="0"/>
      <w:marRight w:val="0"/>
      <w:marTop w:val="0"/>
      <w:marBottom w:val="0"/>
      <w:divBdr>
        <w:top w:val="none" w:sz="0" w:space="0" w:color="auto"/>
        <w:left w:val="none" w:sz="0" w:space="0" w:color="auto"/>
        <w:bottom w:val="none" w:sz="0" w:space="0" w:color="auto"/>
        <w:right w:val="none" w:sz="0" w:space="0" w:color="auto"/>
      </w:divBdr>
    </w:div>
    <w:div w:id="777800899">
      <w:bodyDiv w:val="1"/>
      <w:marLeft w:val="0"/>
      <w:marRight w:val="0"/>
      <w:marTop w:val="0"/>
      <w:marBottom w:val="0"/>
      <w:divBdr>
        <w:top w:val="none" w:sz="0" w:space="0" w:color="auto"/>
        <w:left w:val="none" w:sz="0" w:space="0" w:color="auto"/>
        <w:bottom w:val="none" w:sz="0" w:space="0" w:color="auto"/>
        <w:right w:val="none" w:sz="0" w:space="0" w:color="auto"/>
      </w:divBdr>
    </w:div>
    <w:div w:id="96149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Fortuin,%20Karen%20%3ckaren.fortuin@wur.nl%3e" TargetMode="External" Id="rId8" /><Relationship Type="http://schemas.openxmlformats.org/officeDocument/2006/relationships/image" Target="media/image1.png" Id="rId13"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hyperlink" Target="mailto:carla.oonk@wur.nl" TargetMode="External" Id="rId7" /><Relationship Type="http://schemas.openxmlformats.org/officeDocument/2006/relationships/image" Target="media/image3.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5.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mailto:cassandra.tho@wur.nl" TargetMode="External" Id="rId11" /><Relationship Type="http://schemas.openxmlformats.org/officeDocument/2006/relationships/image" Target="media/image9.png" Id="rId24" /><Relationship Type="http://schemas.openxmlformats.org/officeDocument/2006/relationships/settings" Target="settings.xml" Id="rId5" /><Relationship Type="http://schemas.openxmlformats.org/officeDocument/2006/relationships/image" Target="media/image2.png" Id="rId15" /><Relationship Type="http://schemas.openxmlformats.org/officeDocument/2006/relationships/image" Target="media/image8.png" Id="rId23" /><Relationship Type="http://schemas.openxmlformats.org/officeDocument/2006/relationships/hyperlink" Target="mailto:judith.gulikers@wur.nl" TargetMode="External" Id="rId10" /><Relationship Type="http://schemas.openxmlformats.org/officeDocument/2006/relationships/image" Target="media/image4.png" Id="rId19" /><Relationship Type="http://schemas.openxmlformats.org/officeDocument/2006/relationships/styles" Target="styles.xml" Id="rId4" /><Relationship Type="http://schemas.openxmlformats.org/officeDocument/2006/relationships/hyperlink" Target="mailto:nynke.postuiterweer@wur.nl" TargetMode="External" Id="rId9" /><Relationship Type="http://schemas.openxmlformats.org/officeDocument/2006/relationships/image" Target="media/image7.png" Id="rId22" /><Relationship Type="http://schemas.openxmlformats.org/officeDocument/2006/relationships/hyperlink" Target="https://wur.yuja.com/V/Video?v=100044&amp;node=419540&amp;a=870164545&amp;autoplay=1" TargetMode="External" Id="R09ad20a14de340ee" /><Relationship Type="http://schemas.openxmlformats.org/officeDocument/2006/relationships/hyperlink" Target="https://wur.yuja.com/V/Video?v=100029&amp;node=419525&amp;a=1302428638&amp;autoplay=1" TargetMode="External" Id="R4e986ff478d249f9" /><Relationship Type="http://schemas.openxmlformats.org/officeDocument/2006/relationships/hyperlink" Target="https://wur.yuja.com/V/Video?v=100025&amp;node=419521&amp;a=955682017&amp;autoplay=1" TargetMode="External" Id="Rdc5879b10ca84dab" /><Relationship Type="http://schemas.openxmlformats.org/officeDocument/2006/relationships/hyperlink" Target="https://wur.yuja.com/V/Video?v=100027&amp;node=419523&amp;a=228273546&amp;autoplay=1" TargetMode="External" Id="Rec75bc44d3e1472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D6776A3CF6F94FA6860CA4C4541B29" ma:contentTypeVersion="11" ma:contentTypeDescription="Een nieuw document maken." ma:contentTypeScope="" ma:versionID="45886086e4909226bc163856e503f21b">
  <xsd:schema xmlns:xsd="http://www.w3.org/2001/XMLSchema" xmlns:xs="http://www.w3.org/2001/XMLSchema" xmlns:p="http://schemas.microsoft.com/office/2006/metadata/properties" xmlns:ns2="3ad91302-6875-4077-9a6a-ff60d5054a74" xmlns:ns3="1e4e9502-ea25-4106-8a92-eb180ce5368a" targetNamespace="http://schemas.microsoft.com/office/2006/metadata/properties" ma:root="true" ma:fieldsID="4a45f9a2f4bc0d81f09f9c42ce9aaa0d" ns2:_="" ns3:_="">
    <xsd:import namespace="3ad91302-6875-4077-9a6a-ff60d5054a74"/>
    <xsd:import namespace="1e4e9502-ea25-4106-8a92-eb180ce536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91302-6875-4077-9a6a-ff60d5054a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4e9502-ea25-4106-8a92-eb180ce5368a"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50B769-7434-42DE-963A-9B67857AF094}">
  <ds:schemaRefs>
    <ds:schemaRef ds:uri="http://schemas.microsoft.com/sharepoint/v3/contenttype/forms"/>
  </ds:schemaRefs>
</ds:datastoreItem>
</file>

<file path=customXml/itemProps2.xml><?xml version="1.0" encoding="utf-8"?>
<ds:datastoreItem xmlns:ds="http://schemas.openxmlformats.org/officeDocument/2006/customXml" ds:itemID="{D948E7E3-9F02-4332-A152-54A318293A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417BD2-455A-4632-B090-E1C12570362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Wageningen University and Research</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 Cassandra</dc:creator>
  <cp:keywords/>
  <dc:description/>
  <cp:lastModifiedBy>Gulikers, Judith</cp:lastModifiedBy>
  <cp:revision>30</cp:revision>
  <dcterms:created xsi:type="dcterms:W3CDTF">2021-05-02T02:15:00Z</dcterms:created>
  <dcterms:modified xsi:type="dcterms:W3CDTF">2022-04-08T14:36:02Z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0x0101003CD6776A3CF6F94FA6860CA4C4541B29</vt:lpwstr>
  </property>
</Properties>
</file>