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presentationml.printerSettings"/>
  <Default Extension="rels" ContentType="application/vnd.openxmlformats-package.relationships+xml"/>
  <Default Extension="jpg" ContentType="image/jpeg"/>
  <Override PartName="/ppt/presentation.xml" ContentType="application/vnd.openxmlformats-officedocument.presentationml.presentation.main+xml"/>
  <Override PartName="/ppt/slideMasters/slideMaster1.xml" ContentType="application/vnd.openxmlformats-officedocument.presentationml.slideMaster+xml"/>
  <Override PartName="/ppt/slides/slide1.xml" ContentType="application/vnd.openxmlformats-officedocument.presentationml.slide+xml"/>
  <Override PartName="/ppt/slides/slide2.xml" ContentType="application/vnd.openxmlformats-officedocument.presentationml.slide+xml"/>
  <Override PartName="/ppt/slides/slide3.xml" ContentType="application/vnd.openxmlformats-officedocument.presentationml.slide+xml"/>
  <Override PartName="/ppt/slides/slide4.xml" ContentType="application/vnd.openxmlformats-officedocument.presentationml.slide+xml"/>
  <Override PartName="/ppt/slides/slide5.xml" ContentType="application/vnd.openxmlformats-officedocument.presentationml.slide+xml"/>
  <Override PartName="/ppt/slides/slide6.xml" ContentType="application/vnd.openxmlformats-officedocument.presentationml.slide+xml"/>
  <Override PartName="/ppt/presProps.xml" ContentType="application/vnd.openxmlformats-officedocument.presentationml.presProps+xml"/>
  <Override PartName="/ppt/viewProps.xml" ContentType="application/vnd.openxmlformats-officedocument.presentationml.viewProps+xml"/>
  <Override PartName="/ppt/theme/theme1.xml" ContentType="application/vnd.openxmlformats-officedocument.theme+xml"/>
  <Override PartName="/ppt/tableStyles.xml" ContentType="application/vnd.openxmlformats-officedocument.presentationml.tableStyles+xml"/>
  <Override PartName="/ppt/slideLayouts/slideLayout1.xml" ContentType="application/vnd.openxmlformats-officedocument.presentationml.slideLayout+xml"/>
  <Override PartName="/ppt/slideLayouts/slideLayout2.xml" ContentType="application/vnd.openxmlformats-officedocument.presentationml.slideLayout+xml"/>
  <Override PartName="/ppt/slideLayouts/slideLayout3.xml" ContentType="application/vnd.openxmlformats-officedocument.presentationml.slideLayout+xml"/>
  <Override PartName="/ppt/slideLayouts/slideLayout4.xml" ContentType="application/vnd.openxmlformats-officedocument.presentationml.slideLayout+xml"/>
  <Override PartName="/ppt/slideLayouts/slideLayout5.xml" ContentType="application/vnd.openxmlformats-officedocument.presentationml.slideLayout+xml"/>
  <Override PartName="/ppt/slideLayouts/slideLayout6.xml" ContentType="application/vnd.openxmlformats-officedocument.presentationml.slideLayout+xml"/>
  <Override PartName="/ppt/slideLayouts/slideLayout7.xml" ContentType="application/vnd.openxmlformats-officedocument.presentationml.slideLayout+xml"/>
  <Override PartName="/ppt/slideLayouts/slideLayout8.xml" ContentType="application/vnd.openxmlformats-officedocument.presentationml.slideLayout+xml"/>
  <Override PartName="/ppt/slideLayouts/slideLayout9.xml" ContentType="application/vnd.openxmlformats-officedocument.presentationml.slideLayout+xml"/>
  <Override PartName="/ppt/slideLayouts/slideLayout10.xml" ContentType="application/vnd.openxmlformats-officedocument.presentationml.slideLayout+xml"/>
  <Override PartName="/ppt/slideLayouts/slideLayout11.xml" ContentType="application/vnd.openxmlformats-officedocument.presentationml.slideLayout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ppt/presentation.xml"/><Relationship Id="rId2" Type="http://schemas.openxmlformats.org/package/2006/relationships/metadata/thumbnail" Target="docProps/thumbnail.jpeg"/></Relationships>
</file>

<file path=ppt/presentation.xml><?xml version="1.0" encoding="utf-8"?>
<p:presentation xmlns:a="http://schemas.openxmlformats.org/drawingml/2006/main" xmlns:r="http://schemas.openxmlformats.org/officeDocument/2006/relationships" xmlns:p="http://schemas.openxmlformats.org/presentationml/2006/main" saveSubsetFonts="1">
  <p:sldMasterIdLst>
    <p:sldMasterId id="2147483740" r:id="rId1"/>
  </p:sldMasterIdLst>
  <p:sldIdLst>
    <p:sldId id="256" r:id="rId2"/>
    <p:sldId id="260" r:id="rId3"/>
    <p:sldId id="257" r:id="rId4"/>
    <p:sldId id="261" r:id="rId5"/>
    <p:sldId id="259" r:id="rId6"/>
    <p:sldId id="262" r:id="rId7"/>
  </p:sldIdLst>
  <p:sldSz cx="9144000" cy="6858000" type="screen4x3"/>
  <p:notesSz cx="6858000" cy="9144000"/>
  <p:defaultTextStyle>
    <a:defPPr>
      <a:defRPr lang="en-US"/>
    </a:defPPr>
    <a:lvl1pPr marL="0" algn="l" defTabSz="9144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1pPr>
    <a:lvl2pPr marL="457200" algn="l" defTabSz="9144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2pPr>
    <a:lvl3pPr marL="914400" algn="l" defTabSz="9144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3pPr>
    <a:lvl4pPr marL="1371600" algn="l" defTabSz="9144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4pPr>
    <a:lvl5pPr marL="1828800" algn="l" defTabSz="9144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5pPr>
    <a:lvl6pPr marL="2286000" algn="l" defTabSz="9144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6pPr>
    <a:lvl7pPr marL="2743200" algn="l" defTabSz="9144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7pPr>
    <a:lvl8pPr marL="3200400" algn="l" defTabSz="9144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8pPr>
    <a:lvl9pPr marL="3657600" algn="l" defTabSz="9144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9pPr>
  </p:defaultTextStyle>
  <p:extLst>
    <p:ext uri="{EFAFB233-063F-42B5-8137-9DF3F51BA10A}">
      <p15:sldGuideLst xmlns="" xmlns:p15="http://schemas.microsoft.com/office/powerpoint/2012/main">
        <p15:guide id="1" orient="horz" pos="2160">
          <p15:clr>
            <a:srgbClr val="A4A3A4"/>
          </p15:clr>
        </p15:guide>
        <p15:guide id="2" pos="2880">
          <p15:clr>
            <a:srgbClr val="A4A3A4"/>
          </p15:clr>
        </p15:guide>
      </p15:sldGuideLst>
    </p:ext>
  </p:extLst>
</p:presentation>
</file>

<file path=ppt/presProps.xml><?xml version="1.0" encoding="utf-8"?>
<p:presentationPr xmlns:a="http://schemas.openxmlformats.org/drawingml/2006/main" xmlns:r="http://schemas.openxmlformats.org/officeDocument/2006/relationships" xmlns:p="http://schemas.openxmlformats.org/presentationml/2006/main">
  <p:clrMru>
    <a:srgbClr val="008000"/>
  </p:clrMru>
  <p:extLst>
    <p:ext uri="{E76CE94A-603C-4142-B9EB-6D1370010A27}">
      <p14:discardImageEditData xmlns:p14="http://schemas.microsoft.com/office/powerpoint/2010/main" val="0"/>
    </p:ext>
    <p:ext uri="{D31A062A-798A-4329-ABDD-BBA856620510}">
      <p14:defaultImageDpi xmlns:p14="http://schemas.microsoft.com/office/powerpoint/2010/main" val="0"/>
    </p:ext>
    <p:ext uri="{FD5EFAAD-0ECE-453E-9831-46B23BE46B34}">
      <p15:chartTrackingRefBased xmlns="" xmlns:p15="http://schemas.microsoft.com/office/powerpoint/2012/main" val="0"/>
    </p:ext>
  </p:extLst>
</p:presentationPr>
</file>

<file path=ppt/tableStyles.xml><?xml version="1.0" encoding="utf-8"?>
<a:tblStyleLst xmlns:a="http://schemas.openxmlformats.org/drawingml/2006/main" def="{5C22544A-7EE6-4342-B048-85BDC9FD1C3A}"/>
</file>

<file path=ppt/viewProps.xml><?xml version="1.0" encoding="utf-8"?>
<p:viewPr xmlns:a="http://schemas.openxmlformats.org/drawingml/2006/main" xmlns:r="http://schemas.openxmlformats.org/officeDocument/2006/relationships" xmlns:p="http://schemas.openxmlformats.org/presentationml/2006/main" lastView="sldThumbnailView">
  <p:normalViewPr>
    <p:restoredLeft sz="15620"/>
    <p:restoredTop sz="94660"/>
  </p:normalViewPr>
  <p:slideViewPr>
    <p:cSldViewPr snapToGrid="0" snapToObjects="1">
      <p:cViewPr varScale="1">
        <p:scale>
          <a:sx n="87" d="100"/>
          <a:sy n="87" d="100"/>
        </p:scale>
        <p:origin x="-1128" y="-104"/>
      </p:cViewPr>
      <p:guideLst>
        <p:guide orient="horz" pos="2160"/>
        <p:guide pos="2880"/>
      </p:guideLst>
    </p:cSldViewPr>
  </p:slideViewPr>
  <p:notesTextViewPr>
    <p:cViewPr>
      <p:scale>
        <a:sx n="100" d="100"/>
        <a:sy n="100" d="100"/>
      </p:scale>
      <p:origin x="0" y="0"/>
    </p:cViewPr>
  </p:notesTextViewPr>
  <p:gridSpacing cx="72008" cy="72008"/>
</p:viewPr>
</file>

<file path=ppt/_rels/presentation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openxmlformats.org/officeDocument/2006/relationships/tableStyles" Target="tableStyles.xml"/><Relationship Id="rId1" Type="http://schemas.openxmlformats.org/officeDocument/2006/relationships/slideMaster" Target="slideMasters/slideMaster1.xml"/><Relationship Id="rId2" Type="http://schemas.openxmlformats.org/officeDocument/2006/relationships/slide" Target="slides/slide1.xml"/><Relationship Id="rId3" Type="http://schemas.openxmlformats.org/officeDocument/2006/relationships/slide" Target="slides/slide2.xml"/><Relationship Id="rId4" Type="http://schemas.openxmlformats.org/officeDocument/2006/relationships/slide" Target="slides/slide3.xml"/><Relationship Id="rId5" Type="http://schemas.openxmlformats.org/officeDocument/2006/relationships/slide" Target="slides/slide4.xml"/><Relationship Id="rId6" Type="http://schemas.openxmlformats.org/officeDocument/2006/relationships/slide" Target="slides/slide5.xml"/><Relationship Id="rId7" Type="http://schemas.openxmlformats.org/officeDocument/2006/relationships/slide" Target="slides/slide6.xml"/><Relationship Id="rId8" Type="http://schemas.openxmlformats.org/officeDocument/2006/relationships/printerSettings" Target="printerSettings/printerSettings1.bin"/><Relationship Id="rId9" Type="http://schemas.openxmlformats.org/officeDocument/2006/relationships/presProps" Target="presProps.xml"/><Relationship Id="rId10" Type="http://schemas.openxmlformats.org/officeDocument/2006/relationships/viewProps" Target="viewProps.xml"/></Relationships>
</file>

<file path=ppt/slideLayouts/_rels/slideLayout1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10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11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2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3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4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5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6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7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8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9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slideLayout1.xml><?xml version="1.0" encoding="utf-8"?>
<p:sldLayout xmlns:a="http://schemas.openxmlformats.org/drawingml/2006/main" xmlns:r="http://schemas.openxmlformats.org/officeDocument/2006/relationships" xmlns:p="http://schemas.openxmlformats.org/presentationml/2006/main" showMasterSp="0" type="title" preserve="1">
  <p:cSld name="Title Slide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ctrTitle"/>
          </p:nvPr>
        </p:nvSpPr>
        <p:spPr>
          <a:xfrm>
            <a:off x="457200" y="228600"/>
            <a:ext cx="7772400" cy="4571999"/>
          </a:xfrm>
        </p:spPr>
        <p:txBody>
          <a:bodyPr anchor="ctr">
            <a:noAutofit/>
          </a:bodyPr>
          <a:lstStyle>
            <a:lvl1pPr>
              <a:lnSpc>
                <a:spcPct val="100000"/>
              </a:lnSpc>
              <a:defRPr sz="8800" spc="-80" baseline="0">
                <a:solidFill>
                  <a:schemeClr val="tx1"/>
                </a:solidFill>
              </a:defRPr>
            </a:lvl1pPr>
          </a:lstStyle>
          <a:p>
            <a:r>
              <a:rPr lang="en-US" smtClean="0"/>
              <a:t>Click to edit Master title style</a:t>
            </a:r>
            <a:endParaRPr lang="en-US" dirty="0"/>
          </a:p>
        </p:txBody>
      </p:sp>
      <p:sp>
        <p:nvSpPr>
          <p:cNvPr id="3" name="Subtitle 2"/>
          <p:cNvSpPr>
            <a:spLocks noGrp="1"/>
          </p:cNvSpPr>
          <p:nvPr>
            <p:ph type="subTitle" idx="1"/>
          </p:nvPr>
        </p:nvSpPr>
        <p:spPr>
          <a:xfrm>
            <a:off x="457200" y="4800600"/>
            <a:ext cx="6858000" cy="914400"/>
          </a:xfrm>
        </p:spPr>
        <p:txBody>
          <a:bodyPr/>
          <a:lstStyle>
            <a:lvl1pPr marL="0" indent="0" algn="l">
              <a:buNone/>
              <a:defRPr b="0" cap="all" spc="120" baseline="0">
                <a:solidFill>
                  <a:schemeClr val="tx2"/>
                </a:solidFill>
                <a:latin typeface="+mj-lt"/>
              </a:defRPr>
            </a:lvl1pPr>
            <a:lvl2pPr marL="457200" indent="0" algn="ctr">
              <a:buNone/>
              <a:defRPr>
                <a:solidFill>
                  <a:schemeClr val="tx1">
                    <a:tint val="75000"/>
                  </a:schemeClr>
                </a:solidFill>
              </a:defRPr>
            </a:lvl2pPr>
            <a:lvl3pPr marL="914400" indent="0" algn="ctr">
              <a:buNone/>
              <a:defRPr>
                <a:solidFill>
                  <a:schemeClr val="tx1">
                    <a:tint val="75000"/>
                  </a:schemeClr>
                </a:solidFill>
              </a:defRPr>
            </a:lvl3pPr>
            <a:lvl4pPr marL="1371600" indent="0" algn="ctr">
              <a:buNone/>
              <a:defRPr>
                <a:solidFill>
                  <a:schemeClr val="tx1">
                    <a:tint val="75000"/>
                  </a:schemeClr>
                </a:solidFill>
              </a:defRPr>
            </a:lvl4pPr>
            <a:lvl5pPr marL="1828800" indent="0" algn="ctr">
              <a:buNone/>
              <a:defRPr>
                <a:solidFill>
                  <a:schemeClr val="tx1">
                    <a:tint val="75000"/>
                  </a:schemeClr>
                </a:solidFill>
              </a:defRPr>
            </a:lvl5pPr>
            <a:lvl6pPr marL="2286000" indent="0" algn="ctr">
              <a:buNone/>
              <a:defRPr>
                <a:solidFill>
                  <a:schemeClr val="tx1">
                    <a:tint val="75000"/>
                  </a:schemeClr>
                </a:solidFill>
              </a:defRPr>
            </a:lvl6pPr>
            <a:lvl7pPr marL="2743200" indent="0" algn="ctr">
              <a:buNone/>
              <a:defRPr>
                <a:solidFill>
                  <a:schemeClr val="tx1">
                    <a:tint val="75000"/>
                  </a:schemeClr>
                </a:solidFill>
              </a:defRPr>
            </a:lvl7pPr>
            <a:lvl8pPr marL="3200400" indent="0" algn="ctr">
              <a:buNone/>
              <a:defRPr>
                <a:solidFill>
                  <a:schemeClr val="tx1">
                    <a:tint val="75000"/>
                  </a:schemeClr>
                </a:solidFill>
              </a:defRPr>
            </a:lvl8pPr>
            <a:lvl9pPr marL="3657600" indent="0" algn="ctr">
              <a:buNone/>
              <a:defRPr>
                <a:solidFill>
                  <a:schemeClr val="tx1">
                    <a:tint val="75000"/>
                  </a:schemeClr>
                </a:solidFill>
              </a:defRPr>
            </a:lvl9pPr>
          </a:lstStyle>
          <a:p>
            <a:r>
              <a:rPr lang="en-US" smtClean="0"/>
              <a:t>Click to edit Master subtitle style</a:t>
            </a:r>
            <a:endParaRPr lang="en-US" dirty="0"/>
          </a:p>
        </p:txBody>
      </p:sp>
      <p:sp>
        <p:nvSpPr>
          <p:cNvPr id="4" name="Date Placeholder 3"/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B1A24CD3-204F-4468-8EE4-28A6668D006A}" type="datetimeFigureOut">
              <a:rPr lang="en-US" smtClean="0"/>
              <a:t>20/02/17</a:t>
            </a:fld>
            <a:endParaRPr lang="en-US"/>
          </a:p>
        </p:txBody>
      </p:sp>
      <p:sp>
        <p:nvSpPr>
          <p:cNvPr id="5" name="Footer Placeholder 4"/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lang="en-US"/>
          </a:p>
        </p:txBody>
      </p:sp>
      <p:sp>
        <p:nvSpPr>
          <p:cNvPr id="9" name="Rectangle 8"/>
          <p:cNvSpPr/>
          <p:nvPr/>
        </p:nvSpPr>
        <p:spPr>
          <a:xfrm>
            <a:off x="9001124" y="4846320"/>
            <a:ext cx="142876" cy="2011680"/>
          </a:xfrm>
          <a:prstGeom prst="rect">
            <a:avLst/>
          </a:prstGeom>
          <a:solidFill>
            <a:schemeClr val="tx2"/>
          </a:solidFill>
          <a:ln>
            <a:noFill/>
          </a:ln>
        </p:spPr>
        <p:style>
          <a:lnRef idx="2">
            <a:schemeClr val="accent1">
              <a:shade val="50000"/>
            </a:schemeClr>
          </a:lnRef>
          <a:fillRef idx="1">
            <a:schemeClr val="accent1"/>
          </a:fillRef>
          <a:effectRef idx="0">
            <a:schemeClr val="accent1"/>
          </a:effectRef>
          <a:fontRef idx="minor">
            <a:schemeClr val="lt1"/>
          </a:fontRef>
        </p:style>
        <p:txBody>
          <a:bodyPr rtlCol="0" anchor="ctr"/>
          <a:lstStyle/>
          <a:p>
            <a:pPr algn="ctr"/>
            <a:endParaRPr lang="en-US"/>
          </a:p>
        </p:txBody>
      </p:sp>
      <p:sp>
        <p:nvSpPr>
          <p:cNvPr id="10" name="Rectangle 9"/>
          <p:cNvSpPr/>
          <p:nvPr/>
        </p:nvSpPr>
        <p:spPr>
          <a:xfrm>
            <a:off x="9001124" y="0"/>
            <a:ext cx="142876" cy="4846320"/>
          </a:xfrm>
          <a:prstGeom prst="rect">
            <a:avLst/>
          </a:prstGeom>
          <a:solidFill>
            <a:schemeClr val="tx1"/>
          </a:solidFill>
          <a:ln>
            <a:noFill/>
          </a:ln>
        </p:spPr>
        <p:style>
          <a:lnRef idx="2">
            <a:schemeClr val="accent1">
              <a:shade val="50000"/>
            </a:schemeClr>
          </a:lnRef>
          <a:fillRef idx="1">
            <a:schemeClr val="accent1"/>
          </a:fillRef>
          <a:effectRef idx="0">
            <a:schemeClr val="accent1"/>
          </a:effectRef>
          <a:fontRef idx="minor">
            <a:schemeClr val="lt1"/>
          </a:fontRef>
        </p:style>
        <p:txBody>
          <a:bodyPr rtlCol="0" anchor="ctr"/>
          <a:lstStyle/>
          <a:p>
            <a:pPr algn="ctr"/>
            <a:endParaRPr lang="en-US"/>
          </a:p>
        </p:txBody>
      </p:sp>
      <p:sp>
        <p:nvSpPr>
          <p:cNvPr id="6" name="Slide Number Placeholder 5"/>
          <p:cNvSpPr>
            <a:spLocks noGrp="1"/>
          </p:cNvSpPr>
          <p:nvPr>
            <p:ph type="sldNum" sz="quarter" idx="12"/>
          </p:nvPr>
        </p:nvSpPr>
        <p:spPr/>
        <p:txBody>
          <a:bodyPr/>
          <a:lstStyle>
            <a:lvl1pPr>
              <a:defRPr>
                <a:solidFill>
                  <a:schemeClr val="tx1"/>
                </a:solidFill>
              </a:defRPr>
            </a:lvl1pPr>
          </a:lstStyle>
          <a:p>
            <a:fld id="{57AF16DE-A0D5-4438-950F-5B1E159C2C28}" type="slidenum">
              <a:rPr lang="en-US" smtClean="0"/>
              <a:t>‹#›</a:t>
            </a:fld>
            <a:endParaRPr lang="en-US"/>
          </a:p>
        </p:txBody>
      </p:sp>
    </p:spTree>
  </p:cSld>
  <p:clrMapOvr>
    <a:masterClrMapping/>
  </p:clrMapOvr>
</p:sldLayout>
</file>

<file path=ppt/slideLayouts/slideLayout10.xml><?xml version="1.0" encoding="utf-8"?>
<p:sldLayout xmlns:a="http://schemas.openxmlformats.org/drawingml/2006/main" xmlns:r="http://schemas.openxmlformats.org/officeDocument/2006/relationships" xmlns:p="http://schemas.openxmlformats.org/presentationml/2006/main" type="vertTx" preserve="1">
  <p:cSld name="Title and Vertical Text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title"/>
          </p:nvPr>
        </p:nvSpPr>
        <p:spPr/>
        <p:txBody>
          <a:bodyPr/>
          <a:lstStyle/>
          <a:p>
            <a:r>
              <a:rPr lang="en-US" smtClean="0"/>
              <a:t>Click to edit Master title style</a:t>
            </a:r>
            <a:endParaRPr lang="en-US"/>
          </a:p>
        </p:txBody>
      </p:sp>
      <p:sp>
        <p:nvSpPr>
          <p:cNvPr id="3" name="Vertical Text Placeholder 2"/>
          <p:cNvSpPr>
            <a:spLocks noGrp="1"/>
          </p:cNvSpPr>
          <p:nvPr>
            <p:ph type="body" orient="vert" idx="1"/>
          </p:nvPr>
        </p:nvSpPr>
        <p:spPr/>
        <p:txBody>
          <a:bodyPr vert="eaVert"/>
          <a:lstStyle/>
          <a:p>
            <a:pPr lvl="0"/>
            <a:r>
              <a:rPr lang="en-US" smtClean="0"/>
              <a:t>Click to edit Master text styles</a:t>
            </a:r>
          </a:p>
          <a:p>
            <a:pPr lvl="1"/>
            <a:r>
              <a:rPr lang="en-US" smtClean="0"/>
              <a:t>Second level</a:t>
            </a:r>
          </a:p>
          <a:p>
            <a:pPr lvl="2"/>
            <a:r>
              <a:rPr lang="en-US" smtClean="0"/>
              <a:t>Third level</a:t>
            </a:r>
          </a:p>
          <a:p>
            <a:pPr lvl="3"/>
            <a:r>
              <a:rPr lang="en-US" smtClean="0"/>
              <a:t>Fourth level</a:t>
            </a:r>
          </a:p>
          <a:p>
            <a:pPr lvl="4"/>
            <a:r>
              <a:rPr lang="en-US" smtClean="0"/>
              <a:t>Fifth level</a:t>
            </a:r>
            <a:endParaRPr lang="en-US"/>
          </a:p>
        </p:txBody>
      </p:sp>
      <p:sp>
        <p:nvSpPr>
          <p:cNvPr id="4" name="Date Placeholder 3"/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B1A24CD3-204F-4468-8EE4-28A6668D006A}" type="datetimeFigureOut">
              <a:rPr lang="en-US" smtClean="0"/>
              <a:t>20/02/17</a:t>
            </a:fld>
            <a:endParaRPr lang="en-US"/>
          </a:p>
        </p:txBody>
      </p:sp>
      <p:sp>
        <p:nvSpPr>
          <p:cNvPr id="5" name="Footer Placeholder 4"/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lang="en-US"/>
          </a:p>
        </p:txBody>
      </p:sp>
      <p:sp>
        <p:nvSpPr>
          <p:cNvPr id="6" name="Slide Number Placeholder 5"/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57AF16DE-A0D5-4438-950F-5B1E159C2C28}" type="slidenum">
              <a:rPr lang="en-US" smtClean="0"/>
              <a:t>‹#›</a:t>
            </a:fld>
            <a:endParaRPr lang="en-US"/>
          </a:p>
        </p:txBody>
      </p:sp>
    </p:spTree>
  </p:cSld>
  <p:clrMapOvr>
    <a:masterClrMapping/>
  </p:clrMapOvr>
</p:sldLayout>
</file>

<file path=ppt/slideLayouts/slideLayout11.xml><?xml version="1.0" encoding="utf-8"?>
<p:sldLayout xmlns:a="http://schemas.openxmlformats.org/drawingml/2006/main" xmlns:r="http://schemas.openxmlformats.org/officeDocument/2006/relationships" xmlns:p="http://schemas.openxmlformats.org/presentationml/2006/main" type="vertTitleAndTx" preserve="1">
  <p:cSld name="Vertical Title and Text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Vertical Title 1"/>
          <p:cNvSpPr>
            <a:spLocks noGrp="1"/>
          </p:cNvSpPr>
          <p:nvPr>
            <p:ph type="title" orient="vert"/>
          </p:nvPr>
        </p:nvSpPr>
        <p:spPr>
          <a:xfrm>
            <a:off x="6629400" y="274638"/>
            <a:ext cx="2057400" cy="5851525"/>
          </a:xfrm>
        </p:spPr>
        <p:txBody>
          <a:bodyPr vert="eaVert"/>
          <a:lstStyle/>
          <a:p>
            <a:r>
              <a:rPr lang="en-US" smtClean="0"/>
              <a:t>Click to edit Master title style</a:t>
            </a:r>
            <a:endParaRPr lang="en-US"/>
          </a:p>
        </p:txBody>
      </p:sp>
      <p:sp>
        <p:nvSpPr>
          <p:cNvPr id="3" name="Vertical Text Placeholder 2"/>
          <p:cNvSpPr>
            <a:spLocks noGrp="1"/>
          </p:cNvSpPr>
          <p:nvPr>
            <p:ph type="body" orient="vert" idx="1"/>
          </p:nvPr>
        </p:nvSpPr>
        <p:spPr>
          <a:xfrm>
            <a:off x="457200" y="274638"/>
            <a:ext cx="6019800" cy="5851525"/>
          </a:xfrm>
        </p:spPr>
        <p:txBody>
          <a:bodyPr vert="eaVert"/>
          <a:lstStyle/>
          <a:p>
            <a:pPr lvl="0"/>
            <a:r>
              <a:rPr lang="en-US" smtClean="0"/>
              <a:t>Click to edit Master text styles</a:t>
            </a:r>
          </a:p>
          <a:p>
            <a:pPr lvl="1"/>
            <a:r>
              <a:rPr lang="en-US" smtClean="0"/>
              <a:t>Second level</a:t>
            </a:r>
          </a:p>
          <a:p>
            <a:pPr lvl="2"/>
            <a:r>
              <a:rPr lang="en-US" smtClean="0"/>
              <a:t>Third level</a:t>
            </a:r>
          </a:p>
          <a:p>
            <a:pPr lvl="3"/>
            <a:r>
              <a:rPr lang="en-US" smtClean="0"/>
              <a:t>Fourth level</a:t>
            </a:r>
          </a:p>
          <a:p>
            <a:pPr lvl="4"/>
            <a:r>
              <a:rPr lang="en-US" smtClean="0"/>
              <a:t>Fifth level</a:t>
            </a:r>
            <a:endParaRPr lang="en-US"/>
          </a:p>
        </p:txBody>
      </p:sp>
      <p:sp>
        <p:nvSpPr>
          <p:cNvPr id="4" name="Date Placeholder 3"/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B1A24CD3-204F-4468-8EE4-28A6668D006A}" type="datetimeFigureOut">
              <a:rPr lang="en-US" smtClean="0"/>
              <a:t>20/02/17</a:t>
            </a:fld>
            <a:endParaRPr lang="en-US"/>
          </a:p>
        </p:txBody>
      </p:sp>
      <p:sp>
        <p:nvSpPr>
          <p:cNvPr id="5" name="Footer Placeholder 4"/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lang="en-US"/>
          </a:p>
        </p:txBody>
      </p:sp>
      <p:sp>
        <p:nvSpPr>
          <p:cNvPr id="6" name="Slide Number Placeholder 5"/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57AF16DE-A0D5-4438-950F-5B1E159C2C28}" type="slidenum">
              <a:rPr lang="en-US" smtClean="0"/>
              <a:t>‹#›</a:t>
            </a:fld>
            <a:endParaRPr lang="en-US"/>
          </a:p>
        </p:txBody>
      </p:sp>
    </p:spTree>
  </p:cSld>
  <p:clrMapOvr>
    <a:masterClrMapping/>
  </p:clrMapOvr>
</p:sldLayout>
</file>

<file path=ppt/slideLayouts/slideLayout2.xml><?xml version="1.0" encoding="utf-8"?>
<p:sldLayout xmlns:a="http://schemas.openxmlformats.org/drawingml/2006/main" xmlns:r="http://schemas.openxmlformats.org/officeDocument/2006/relationships" xmlns:p="http://schemas.openxmlformats.org/presentationml/2006/main" type="obj" preserve="1">
  <p:cSld name="Title and Content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title"/>
          </p:nvPr>
        </p:nvSpPr>
        <p:spPr/>
        <p:txBody>
          <a:bodyPr/>
          <a:lstStyle/>
          <a:p>
            <a:r>
              <a:rPr lang="en-US" smtClean="0"/>
              <a:t>Click to edit Master title style</a:t>
            </a:r>
            <a:endParaRPr lang="en-US"/>
          </a:p>
        </p:txBody>
      </p:sp>
      <p:sp>
        <p:nvSpPr>
          <p:cNvPr id="3" name="Content Placeholder 2"/>
          <p:cNvSpPr>
            <a:spLocks noGrp="1"/>
          </p:cNvSpPr>
          <p:nvPr>
            <p:ph idx="1"/>
          </p:nvPr>
        </p:nvSpPr>
        <p:spPr/>
        <p:txBody>
          <a:bodyPr/>
          <a:lstStyle/>
          <a:p>
            <a:pPr lvl="0"/>
            <a:r>
              <a:rPr lang="en-US" smtClean="0"/>
              <a:t>Click to edit Master text styles</a:t>
            </a:r>
          </a:p>
          <a:p>
            <a:pPr lvl="1"/>
            <a:r>
              <a:rPr lang="en-US" smtClean="0"/>
              <a:t>Second level</a:t>
            </a:r>
          </a:p>
          <a:p>
            <a:pPr lvl="2"/>
            <a:r>
              <a:rPr lang="en-US" smtClean="0"/>
              <a:t>Third level</a:t>
            </a:r>
          </a:p>
          <a:p>
            <a:pPr lvl="3"/>
            <a:r>
              <a:rPr lang="en-US" smtClean="0"/>
              <a:t>Fourth level</a:t>
            </a:r>
          </a:p>
          <a:p>
            <a:pPr lvl="4"/>
            <a:r>
              <a:rPr lang="en-US" smtClean="0"/>
              <a:t>Fifth level</a:t>
            </a:r>
            <a:endParaRPr lang="en-US" dirty="0"/>
          </a:p>
        </p:txBody>
      </p:sp>
      <p:sp>
        <p:nvSpPr>
          <p:cNvPr id="4" name="Date Placeholder 3"/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B1A24CD3-204F-4468-8EE4-28A6668D006A}" type="datetimeFigureOut">
              <a:rPr lang="en-US" smtClean="0"/>
              <a:t>20/02/17</a:t>
            </a:fld>
            <a:endParaRPr lang="en-US"/>
          </a:p>
        </p:txBody>
      </p:sp>
      <p:sp>
        <p:nvSpPr>
          <p:cNvPr id="5" name="Footer Placeholder 4"/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lang="en-US"/>
          </a:p>
        </p:txBody>
      </p:sp>
      <p:sp>
        <p:nvSpPr>
          <p:cNvPr id="6" name="Slide Number Placeholder 5"/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57AF16DE-A0D5-4438-950F-5B1E159C2C28}" type="slidenum">
              <a:rPr lang="en-US" smtClean="0"/>
              <a:t>‹#›</a:t>
            </a:fld>
            <a:endParaRPr lang="en-US"/>
          </a:p>
        </p:txBody>
      </p:sp>
    </p:spTree>
  </p:cSld>
  <p:clrMapOvr>
    <a:masterClrMapping/>
  </p:clrMapOvr>
</p:sldLayout>
</file>

<file path=ppt/slideLayouts/slideLayout3.xml><?xml version="1.0" encoding="utf-8"?>
<p:sldLayout xmlns:a="http://schemas.openxmlformats.org/drawingml/2006/main" xmlns:r="http://schemas.openxmlformats.org/officeDocument/2006/relationships" xmlns:p="http://schemas.openxmlformats.org/presentationml/2006/main" type="secHead" preserve="1">
  <p:cSld name="Section Header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title"/>
          </p:nvPr>
        </p:nvSpPr>
        <p:spPr>
          <a:xfrm>
            <a:off x="457200" y="1447800"/>
            <a:ext cx="7772400" cy="4321175"/>
          </a:xfrm>
        </p:spPr>
        <p:txBody>
          <a:bodyPr anchor="ctr">
            <a:noAutofit/>
          </a:bodyPr>
          <a:lstStyle>
            <a:lvl1pPr algn="l">
              <a:lnSpc>
                <a:spcPct val="100000"/>
              </a:lnSpc>
              <a:defRPr sz="8800" b="0" cap="all" spc="-80" baseline="0">
                <a:solidFill>
                  <a:schemeClr val="tx1"/>
                </a:solidFill>
              </a:defRPr>
            </a:lvl1pPr>
          </a:lstStyle>
          <a:p>
            <a:r>
              <a:rPr lang="en-US" smtClean="0"/>
              <a:t>Click to edit Master title style</a:t>
            </a:r>
            <a:endParaRPr lang="en-US" dirty="0"/>
          </a:p>
        </p:txBody>
      </p:sp>
      <p:sp>
        <p:nvSpPr>
          <p:cNvPr id="3" name="Text Placeholder 2"/>
          <p:cNvSpPr>
            <a:spLocks noGrp="1"/>
          </p:cNvSpPr>
          <p:nvPr>
            <p:ph type="body" idx="1"/>
          </p:nvPr>
        </p:nvSpPr>
        <p:spPr>
          <a:xfrm>
            <a:off x="457200" y="228601"/>
            <a:ext cx="7772400" cy="1066800"/>
          </a:xfrm>
        </p:spPr>
        <p:txBody>
          <a:bodyPr anchor="b"/>
          <a:lstStyle>
            <a:lvl1pPr marL="0" indent="0">
              <a:buNone/>
              <a:defRPr sz="2000" b="0" cap="all" spc="120" baseline="0">
                <a:solidFill>
                  <a:schemeClr val="tx2"/>
                </a:solidFill>
                <a:latin typeface="+mj-lt"/>
              </a:defRPr>
            </a:lvl1pPr>
            <a:lvl2pPr marL="457200" indent="0">
              <a:buNone/>
              <a:defRPr sz="1800">
                <a:solidFill>
                  <a:schemeClr val="tx1">
                    <a:tint val="75000"/>
                  </a:schemeClr>
                </a:solidFill>
              </a:defRPr>
            </a:lvl2pPr>
            <a:lvl3pPr marL="914400" indent="0">
              <a:buNone/>
              <a:defRPr sz="1600">
                <a:solidFill>
                  <a:schemeClr val="tx1">
                    <a:tint val="75000"/>
                  </a:schemeClr>
                </a:solidFill>
              </a:defRPr>
            </a:lvl3pPr>
            <a:lvl4pPr marL="1371600" indent="0">
              <a:buNone/>
              <a:defRPr sz="1400">
                <a:solidFill>
                  <a:schemeClr val="tx1">
                    <a:tint val="75000"/>
                  </a:schemeClr>
                </a:solidFill>
              </a:defRPr>
            </a:lvl4pPr>
            <a:lvl5pPr marL="1828800" indent="0">
              <a:buNone/>
              <a:defRPr sz="1400">
                <a:solidFill>
                  <a:schemeClr val="tx1">
                    <a:tint val="75000"/>
                  </a:schemeClr>
                </a:solidFill>
              </a:defRPr>
            </a:lvl5pPr>
            <a:lvl6pPr marL="2286000" indent="0">
              <a:buNone/>
              <a:defRPr sz="1400">
                <a:solidFill>
                  <a:schemeClr val="tx1">
                    <a:tint val="75000"/>
                  </a:schemeClr>
                </a:solidFill>
              </a:defRPr>
            </a:lvl6pPr>
            <a:lvl7pPr marL="2743200" indent="0">
              <a:buNone/>
              <a:defRPr sz="1400">
                <a:solidFill>
                  <a:schemeClr val="tx1">
                    <a:tint val="75000"/>
                  </a:schemeClr>
                </a:solidFill>
              </a:defRPr>
            </a:lvl7pPr>
            <a:lvl8pPr marL="3200400" indent="0">
              <a:buNone/>
              <a:defRPr sz="1400">
                <a:solidFill>
                  <a:schemeClr val="tx1">
                    <a:tint val="75000"/>
                  </a:schemeClr>
                </a:solidFill>
              </a:defRPr>
            </a:lvl8pPr>
            <a:lvl9pPr marL="3657600" indent="0">
              <a:buNone/>
              <a:defRPr sz="1400">
                <a:solidFill>
                  <a:schemeClr val="tx1">
                    <a:tint val="75000"/>
                  </a:schemeClr>
                </a:solidFill>
              </a:defRPr>
            </a:lvl9pPr>
          </a:lstStyle>
          <a:p>
            <a:pPr lvl="0"/>
            <a:r>
              <a:rPr lang="en-US" smtClean="0"/>
              <a:t>Click to edit Master text styles</a:t>
            </a:r>
          </a:p>
        </p:txBody>
      </p:sp>
      <p:sp>
        <p:nvSpPr>
          <p:cNvPr id="7" name="Date Placeholder 6"/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B1A24CD3-204F-4468-8EE4-28A6668D006A}" type="datetimeFigureOut">
              <a:rPr lang="en-US" smtClean="0"/>
              <a:t>20/02/17</a:t>
            </a:fld>
            <a:endParaRPr lang="en-US"/>
          </a:p>
        </p:txBody>
      </p:sp>
      <p:sp>
        <p:nvSpPr>
          <p:cNvPr id="8" name="Slide Number Placeholder 7"/>
          <p:cNvSpPr>
            <a:spLocks noGrp="1"/>
          </p:cNvSpPr>
          <p:nvPr>
            <p:ph type="sldNum" sz="quarter" idx="11"/>
          </p:nvPr>
        </p:nvSpPr>
        <p:spPr/>
        <p:txBody>
          <a:bodyPr/>
          <a:lstStyle/>
          <a:p>
            <a:fld id="{57AF16DE-A0D5-4438-950F-5B1E159C2C28}" type="slidenum">
              <a:rPr lang="en-US" smtClean="0"/>
              <a:t>‹#›</a:t>
            </a:fld>
            <a:endParaRPr lang="en-US"/>
          </a:p>
        </p:txBody>
      </p:sp>
      <p:sp>
        <p:nvSpPr>
          <p:cNvPr id="9" name="Footer Placeholder 8"/>
          <p:cNvSpPr>
            <a:spLocks noGrp="1"/>
          </p:cNvSpPr>
          <p:nvPr>
            <p:ph type="ftr" sz="quarter" idx="12"/>
          </p:nvPr>
        </p:nvSpPr>
        <p:spPr/>
        <p:txBody>
          <a:bodyPr/>
          <a:lstStyle/>
          <a:p>
            <a:endParaRPr lang="en-US"/>
          </a:p>
        </p:txBody>
      </p:sp>
    </p:spTree>
  </p:cSld>
  <p:clrMapOvr>
    <a:masterClrMapping/>
  </p:clrMapOvr>
</p:sldLayout>
</file>

<file path=ppt/slideLayouts/slideLayout4.xml><?xml version="1.0" encoding="utf-8"?>
<p:sldLayout xmlns:a="http://schemas.openxmlformats.org/drawingml/2006/main" xmlns:r="http://schemas.openxmlformats.org/officeDocument/2006/relationships" xmlns:p="http://schemas.openxmlformats.org/presentationml/2006/main" type="twoObj" preserve="1">
  <p:cSld name="Two Content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title"/>
          </p:nvPr>
        </p:nvSpPr>
        <p:spPr/>
        <p:txBody>
          <a:bodyPr/>
          <a:lstStyle/>
          <a:p>
            <a:r>
              <a:rPr lang="en-US" smtClean="0"/>
              <a:t>Click to edit Master title style</a:t>
            </a:r>
            <a:endParaRPr lang="en-US"/>
          </a:p>
        </p:txBody>
      </p:sp>
      <p:sp>
        <p:nvSpPr>
          <p:cNvPr id="3" name="Content Placeholder 2"/>
          <p:cNvSpPr>
            <a:spLocks noGrp="1"/>
          </p:cNvSpPr>
          <p:nvPr>
            <p:ph sz="half" idx="1"/>
          </p:nvPr>
        </p:nvSpPr>
        <p:spPr>
          <a:xfrm>
            <a:off x="1630680" y="1574800"/>
            <a:ext cx="3291840" cy="4525963"/>
          </a:xfrm>
        </p:spPr>
        <p:txBody>
          <a:bodyPr/>
          <a:lstStyle>
            <a:lvl1pPr>
              <a:defRPr sz="2800"/>
            </a:lvl1pPr>
            <a:lvl2pPr>
              <a:defRPr sz="2400"/>
            </a:lvl2pPr>
            <a:lvl3pPr>
              <a:defRPr sz="2000"/>
            </a:lvl3pPr>
            <a:lvl4pPr>
              <a:defRPr sz="1800"/>
            </a:lvl4pPr>
            <a:lvl5pPr>
              <a:defRPr sz="1800"/>
            </a:lvl5pPr>
            <a:lvl6pPr>
              <a:defRPr sz="1800"/>
            </a:lvl6pPr>
            <a:lvl7pPr>
              <a:defRPr sz="1800"/>
            </a:lvl7pPr>
            <a:lvl8pPr>
              <a:defRPr sz="1800"/>
            </a:lvl8pPr>
            <a:lvl9pPr>
              <a:defRPr sz="1800"/>
            </a:lvl9pPr>
          </a:lstStyle>
          <a:p>
            <a:pPr lvl="0"/>
            <a:r>
              <a:rPr lang="en-US" smtClean="0"/>
              <a:t>Click to edit Master text styles</a:t>
            </a:r>
          </a:p>
          <a:p>
            <a:pPr lvl="1"/>
            <a:r>
              <a:rPr lang="en-US" smtClean="0"/>
              <a:t>Second level</a:t>
            </a:r>
          </a:p>
          <a:p>
            <a:pPr lvl="2"/>
            <a:r>
              <a:rPr lang="en-US" smtClean="0"/>
              <a:t>Third level</a:t>
            </a:r>
          </a:p>
          <a:p>
            <a:pPr lvl="3"/>
            <a:r>
              <a:rPr lang="en-US" smtClean="0"/>
              <a:t>Fourth level</a:t>
            </a:r>
          </a:p>
          <a:p>
            <a:pPr lvl="4"/>
            <a:r>
              <a:rPr lang="en-US" smtClean="0"/>
              <a:t>Fifth level</a:t>
            </a:r>
            <a:endParaRPr lang="en-US" dirty="0"/>
          </a:p>
        </p:txBody>
      </p:sp>
      <p:sp>
        <p:nvSpPr>
          <p:cNvPr id="4" name="Content Placeholder 3"/>
          <p:cNvSpPr>
            <a:spLocks noGrp="1"/>
          </p:cNvSpPr>
          <p:nvPr>
            <p:ph sz="half" idx="2"/>
          </p:nvPr>
        </p:nvSpPr>
        <p:spPr>
          <a:xfrm>
            <a:off x="5090160" y="1574800"/>
            <a:ext cx="3291840" cy="4525963"/>
          </a:xfrm>
        </p:spPr>
        <p:txBody>
          <a:bodyPr/>
          <a:lstStyle>
            <a:lvl1pPr>
              <a:defRPr sz="2800"/>
            </a:lvl1pPr>
            <a:lvl2pPr>
              <a:defRPr sz="2400"/>
            </a:lvl2pPr>
            <a:lvl3pPr>
              <a:defRPr sz="2000"/>
            </a:lvl3pPr>
            <a:lvl4pPr>
              <a:defRPr sz="1800"/>
            </a:lvl4pPr>
            <a:lvl5pPr>
              <a:defRPr sz="1800"/>
            </a:lvl5pPr>
            <a:lvl6pPr>
              <a:defRPr sz="1800"/>
            </a:lvl6pPr>
            <a:lvl7pPr>
              <a:defRPr sz="1800"/>
            </a:lvl7pPr>
            <a:lvl8pPr>
              <a:defRPr sz="1800"/>
            </a:lvl8pPr>
            <a:lvl9pPr>
              <a:defRPr sz="1800"/>
            </a:lvl9pPr>
          </a:lstStyle>
          <a:p>
            <a:pPr lvl="0"/>
            <a:r>
              <a:rPr lang="en-US" smtClean="0"/>
              <a:t>Click to edit Master text styles</a:t>
            </a:r>
          </a:p>
          <a:p>
            <a:pPr lvl="1"/>
            <a:r>
              <a:rPr lang="en-US" smtClean="0"/>
              <a:t>Second level</a:t>
            </a:r>
          </a:p>
          <a:p>
            <a:pPr lvl="2"/>
            <a:r>
              <a:rPr lang="en-US" smtClean="0"/>
              <a:t>Third level</a:t>
            </a:r>
          </a:p>
          <a:p>
            <a:pPr lvl="3"/>
            <a:r>
              <a:rPr lang="en-US" smtClean="0"/>
              <a:t>Fourth level</a:t>
            </a:r>
          </a:p>
          <a:p>
            <a:pPr lvl="4"/>
            <a:r>
              <a:rPr lang="en-US" smtClean="0"/>
              <a:t>Fifth level</a:t>
            </a:r>
            <a:endParaRPr lang="en-US" dirty="0"/>
          </a:p>
        </p:txBody>
      </p:sp>
      <p:sp>
        <p:nvSpPr>
          <p:cNvPr id="5" name="Date Placeholder 4"/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B1A24CD3-204F-4468-8EE4-28A6668D006A}" type="datetimeFigureOut">
              <a:rPr lang="en-US" smtClean="0"/>
              <a:t>20/02/17</a:t>
            </a:fld>
            <a:endParaRPr lang="en-US"/>
          </a:p>
        </p:txBody>
      </p:sp>
      <p:sp>
        <p:nvSpPr>
          <p:cNvPr id="6" name="Footer Placeholder 5"/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lang="en-US"/>
          </a:p>
        </p:txBody>
      </p:sp>
      <p:sp>
        <p:nvSpPr>
          <p:cNvPr id="7" name="Slide Number Placeholder 6"/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57AF16DE-A0D5-4438-950F-5B1E159C2C28}" type="slidenum">
              <a:rPr lang="en-US" smtClean="0"/>
              <a:t>‹#›</a:t>
            </a:fld>
            <a:endParaRPr lang="en-US"/>
          </a:p>
        </p:txBody>
      </p:sp>
    </p:spTree>
  </p:cSld>
  <p:clrMapOvr>
    <a:masterClrMapping/>
  </p:clrMapOvr>
</p:sldLayout>
</file>

<file path=ppt/slideLayouts/slideLayout5.xml><?xml version="1.0" encoding="utf-8"?>
<p:sldLayout xmlns:a="http://schemas.openxmlformats.org/drawingml/2006/main" xmlns:r="http://schemas.openxmlformats.org/officeDocument/2006/relationships" xmlns:p="http://schemas.openxmlformats.org/presentationml/2006/main" type="twoTxTwoObj" preserve="1">
  <p:cSld name="Comparison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title"/>
          </p:nvPr>
        </p:nvSpPr>
        <p:spPr/>
        <p:txBody>
          <a:bodyPr/>
          <a:lstStyle>
            <a:lvl1pPr>
              <a:defRPr/>
            </a:lvl1pPr>
          </a:lstStyle>
          <a:p>
            <a:r>
              <a:rPr lang="en-US" smtClean="0"/>
              <a:t>Click to edit Master title style</a:t>
            </a:r>
            <a:endParaRPr lang="en-US"/>
          </a:p>
        </p:txBody>
      </p:sp>
      <p:sp>
        <p:nvSpPr>
          <p:cNvPr id="3" name="Text Placeholder 2"/>
          <p:cNvSpPr>
            <a:spLocks noGrp="1"/>
          </p:cNvSpPr>
          <p:nvPr>
            <p:ph type="body" idx="1"/>
          </p:nvPr>
        </p:nvSpPr>
        <p:spPr>
          <a:xfrm>
            <a:off x="1627632" y="1572768"/>
            <a:ext cx="3291840" cy="639762"/>
          </a:xfrm>
        </p:spPr>
        <p:txBody>
          <a:bodyPr anchor="b">
            <a:noAutofit/>
          </a:bodyPr>
          <a:lstStyle>
            <a:lvl1pPr marL="0" indent="0">
              <a:buNone/>
              <a:defRPr sz="1800" b="0" cap="all" spc="100" baseline="0">
                <a:solidFill>
                  <a:schemeClr val="tx1"/>
                </a:solidFill>
                <a:latin typeface="+mj-lt"/>
              </a:defRPr>
            </a:lvl1pPr>
            <a:lvl2pPr marL="457200" indent="0">
              <a:buNone/>
              <a:defRPr sz="2000" b="1"/>
            </a:lvl2pPr>
            <a:lvl3pPr marL="914400" indent="0">
              <a:buNone/>
              <a:defRPr sz="1800" b="1"/>
            </a:lvl3pPr>
            <a:lvl4pPr marL="1371600" indent="0">
              <a:buNone/>
              <a:defRPr sz="1600" b="1"/>
            </a:lvl4pPr>
            <a:lvl5pPr marL="1828800" indent="0">
              <a:buNone/>
              <a:defRPr sz="1600" b="1"/>
            </a:lvl5pPr>
            <a:lvl6pPr marL="2286000" indent="0">
              <a:buNone/>
              <a:defRPr sz="1600" b="1"/>
            </a:lvl6pPr>
            <a:lvl7pPr marL="2743200" indent="0">
              <a:buNone/>
              <a:defRPr sz="1600" b="1"/>
            </a:lvl7pPr>
            <a:lvl8pPr marL="3200400" indent="0">
              <a:buNone/>
              <a:defRPr sz="1600" b="1"/>
            </a:lvl8pPr>
            <a:lvl9pPr marL="3657600" indent="0">
              <a:buNone/>
              <a:defRPr sz="1600" b="1"/>
            </a:lvl9pPr>
          </a:lstStyle>
          <a:p>
            <a:pPr lvl="0"/>
            <a:r>
              <a:rPr lang="en-US" smtClean="0"/>
              <a:t>Click to edit Master text styles</a:t>
            </a:r>
          </a:p>
        </p:txBody>
      </p:sp>
      <p:sp>
        <p:nvSpPr>
          <p:cNvPr id="4" name="Content Placeholder 3"/>
          <p:cNvSpPr>
            <a:spLocks noGrp="1"/>
          </p:cNvSpPr>
          <p:nvPr>
            <p:ph sz="half" idx="2"/>
          </p:nvPr>
        </p:nvSpPr>
        <p:spPr>
          <a:xfrm>
            <a:off x="1627632" y="2259366"/>
            <a:ext cx="3291840" cy="3840480"/>
          </a:xfrm>
        </p:spPr>
        <p:txBody>
          <a:bodyPr/>
          <a:lstStyle>
            <a:lvl1pPr>
              <a:defRPr sz="2400"/>
            </a:lvl1pPr>
            <a:lvl2pPr>
              <a:defRPr sz="2000"/>
            </a:lvl2pPr>
            <a:lvl3pPr>
              <a:defRPr sz="1800"/>
            </a:lvl3pPr>
            <a:lvl4pPr>
              <a:defRPr sz="1600"/>
            </a:lvl4pPr>
            <a:lvl5pPr>
              <a:defRPr sz="1600"/>
            </a:lvl5pPr>
            <a:lvl6pPr>
              <a:defRPr sz="1600"/>
            </a:lvl6pPr>
            <a:lvl7pPr>
              <a:defRPr sz="1600"/>
            </a:lvl7pPr>
            <a:lvl8pPr>
              <a:defRPr sz="1600"/>
            </a:lvl8pPr>
            <a:lvl9pPr>
              <a:defRPr sz="1600"/>
            </a:lvl9pPr>
          </a:lstStyle>
          <a:p>
            <a:pPr lvl="0"/>
            <a:r>
              <a:rPr lang="en-US" smtClean="0"/>
              <a:t>Click to edit Master text styles</a:t>
            </a:r>
          </a:p>
          <a:p>
            <a:pPr lvl="1"/>
            <a:r>
              <a:rPr lang="en-US" smtClean="0"/>
              <a:t>Second level</a:t>
            </a:r>
          </a:p>
          <a:p>
            <a:pPr lvl="2"/>
            <a:r>
              <a:rPr lang="en-US" smtClean="0"/>
              <a:t>Third level</a:t>
            </a:r>
          </a:p>
          <a:p>
            <a:pPr lvl="3"/>
            <a:r>
              <a:rPr lang="en-US" smtClean="0"/>
              <a:t>Fourth level</a:t>
            </a:r>
          </a:p>
          <a:p>
            <a:pPr lvl="4"/>
            <a:r>
              <a:rPr lang="en-US" smtClean="0"/>
              <a:t>Fifth level</a:t>
            </a:r>
            <a:endParaRPr lang="en-US" dirty="0"/>
          </a:p>
        </p:txBody>
      </p:sp>
      <p:sp>
        <p:nvSpPr>
          <p:cNvPr id="5" name="Text Placeholder 4"/>
          <p:cNvSpPr>
            <a:spLocks noGrp="1"/>
          </p:cNvSpPr>
          <p:nvPr>
            <p:ph type="body" sz="quarter" idx="3"/>
          </p:nvPr>
        </p:nvSpPr>
        <p:spPr>
          <a:xfrm>
            <a:off x="5093208" y="1572768"/>
            <a:ext cx="3291840" cy="639762"/>
          </a:xfrm>
        </p:spPr>
        <p:txBody>
          <a:bodyPr anchor="b">
            <a:noAutofit/>
          </a:bodyPr>
          <a:lstStyle>
            <a:lvl1pPr marL="0" indent="0">
              <a:buNone/>
              <a:defRPr lang="en-US" sz="1800" b="0" kern="1200" cap="all" spc="100" baseline="0" dirty="0" smtClean="0">
                <a:solidFill>
                  <a:schemeClr val="tx1"/>
                </a:solidFill>
                <a:latin typeface="+mj-lt"/>
                <a:ea typeface="+mn-ea"/>
                <a:cs typeface="+mn-cs"/>
              </a:defRPr>
            </a:lvl1pPr>
            <a:lvl2pPr marL="457200" indent="0">
              <a:buNone/>
              <a:defRPr sz="2000" b="1"/>
            </a:lvl2pPr>
            <a:lvl3pPr marL="914400" indent="0">
              <a:buNone/>
              <a:defRPr sz="1800" b="1"/>
            </a:lvl3pPr>
            <a:lvl4pPr marL="1371600" indent="0">
              <a:buNone/>
              <a:defRPr sz="1600" b="1"/>
            </a:lvl4pPr>
            <a:lvl5pPr marL="1828800" indent="0">
              <a:buNone/>
              <a:defRPr sz="1600" b="1"/>
            </a:lvl5pPr>
            <a:lvl6pPr marL="2286000" indent="0">
              <a:buNone/>
              <a:defRPr sz="1600" b="1"/>
            </a:lvl6pPr>
            <a:lvl7pPr marL="2743200" indent="0">
              <a:buNone/>
              <a:defRPr sz="1600" b="1"/>
            </a:lvl7pPr>
            <a:lvl8pPr marL="3200400" indent="0">
              <a:buNone/>
              <a:defRPr sz="1600" b="1"/>
            </a:lvl8pPr>
            <a:lvl9pPr marL="3657600" indent="0">
              <a:buNone/>
              <a:defRPr sz="1600" b="1"/>
            </a:lvl9pPr>
          </a:lstStyle>
          <a:p>
            <a:pPr marL="0" lvl="0" indent="0" algn="l" defTabSz="914400" rtl="0" eaLnBrk="1" latinLnBrk="0" hangingPunct="1">
              <a:spcBef>
                <a:spcPct val="20000"/>
              </a:spcBef>
              <a:buFont typeface="Arial" pitchFamily="34" charset="0"/>
              <a:buNone/>
            </a:pPr>
            <a:r>
              <a:rPr lang="en-US" smtClean="0"/>
              <a:t>Click to edit Master text styles</a:t>
            </a:r>
          </a:p>
        </p:txBody>
      </p:sp>
      <p:sp>
        <p:nvSpPr>
          <p:cNvPr id="6" name="Content Placeholder 5"/>
          <p:cNvSpPr>
            <a:spLocks noGrp="1"/>
          </p:cNvSpPr>
          <p:nvPr>
            <p:ph sz="quarter" idx="4"/>
          </p:nvPr>
        </p:nvSpPr>
        <p:spPr>
          <a:xfrm>
            <a:off x="5093208" y="2259366"/>
            <a:ext cx="3291840" cy="3840480"/>
          </a:xfrm>
        </p:spPr>
        <p:txBody>
          <a:bodyPr/>
          <a:lstStyle>
            <a:lvl1pPr>
              <a:defRPr sz="2400"/>
            </a:lvl1pPr>
            <a:lvl2pPr>
              <a:defRPr sz="2000"/>
            </a:lvl2pPr>
            <a:lvl3pPr>
              <a:defRPr sz="1800"/>
            </a:lvl3pPr>
            <a:lvl4pPr>
              <a:defRPr sz="1600"/>
            </a:lvl4pPr>
            <a:lvl5pPr>
              <a:defRPr sz="1600"/>
            </a:lvl5pPr>
            <a:lvl6pPr>
              <a:defRPr sz="1600"/>
            </a:lvl6pPr>
            <a:lvl7pPr>
              <a:defRPr sz="1600"/>
            </a:lvl7pPr>
            <a:lvl8pPr>
              <a:defRPr sz="1600"/>
            </a:lvl8pPr>
            <a:lvl9pPr>
              <a:defRPr sz="1600"/>
            </a:lvl9pPr>
          </a:lstStyle>
          <a:p>
            <a:pPr lvl="0"/>
            <a:r>
              <a:rPr lang="en-US" smtClean="0"/>
              <a:t>Click to edit Master text styles</a:t>
            </a:r>
          </a:p>
          <a:p>
            <a:pPr lvl="1"/>
            <a:r>
              <a:rPr lang="en-US" smtClean="0"/>
              <a:t>Second level</a:t>
            </a:r>
          </a:p>
          <a:p>
            <a:pPr lvl="2"/>
            <a:r>
              <a:rPr lang="en-US" smtClean="0"/>
              <a:t>Third level</a:t>
            </a:r>
          </a:p>
          <a:p>
            <a:pPr lvl="3"/>
            <a:r>
              <a:rPr lang="en-US" smtClean="0"/>
              <a:t>Fourth level</a:t>
            </a:r>
          </a:p>
          <a:p>
            <a:pPr lvl="4"/>
            <a:r>
              <a:rPr lang="en-US" smtClean="0"/>
              <a:t>Fifth level</a:t>
            </a:r>
            <a:endParaRPr lang="en-US" dirty="0"/>
          </a:p>
        </p:txBody>
      </p:sp>
      <p:sp>
        <p:nvSpPr>
          <p:cNvPr id="7" name="Date Placeholder 6"/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B1A24CD3-204F-4468-8EE4-28A6668D006A}" type="datetimeFigureOut">
              <a:rPr lang="en-US" smtClean="0"/>
              <a:t>20/02/17</a:t>
            </a:fld>
            <a:endParaRPr lang="en-US"/>
          </a:p>
        </p:txBody>
      </p:sp>
      <p:sp>
        <p:nvSpPr>
          <p:cNvPr id="8" name="Footer Placeholder 7"/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lang="en-US"/>
          </a:p>
        </p:txBody>
      </p:sp>
      <p:sp>
        <p:nvSpPr>
          <p:cNvPr id="9" name="Slide Number Placeholder 8"/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57AF16DE-A0D5-4438-950F-5B1E159C2C28}" type="slidenum">
              <a:rPr lang="en-US" smtClean="0"/>
              <a:t>‹#›</a:t>
            </a:fld>
            <a:endParaRPr lang="en-US"/>
          </a:p>
        </p:txBody>
      </p:sp>
    </p:spTree>
  </p:cSld>
  <p:clrMapOvr>
    <a:masterClrMapping/>
  </p:clrMapOvr>
</p:sldLayout>
</file>

<file path=ppt/slideLayouts/slideLayout6.xml><?xml version="1.0" encoding="utf-8"?>
<p:sldLayout xmlns:a="http://schemas.openxmlformats.org/drawingml/2006/main" xmlns:r="http://schemas.openxmlformats.org/officeDocument/2006/relationships" xmlns:p="http://schemas.openxmlformats.org/presentationml/2006/main" type="titleOnly" preserve="1">
  <p:cSld name="Title Only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title"/>
          </p:nvPr>
        </p:nvSpPr>
        <p:spPr/>
        <p:txBody>
          <a:bodyPr/>
          <a:lstStyle/>
          <a:p>
            <a:r>
              <a:rPr lang="en-US" smtClean="0"/>
              <a:t>Click to edit Master title style</a:t>
            </a:r>
            <a:endParaRPr lang="en-US"/>
          </a:p>
        </p:txBody>
      </p:sp>
      <p:sp>
        <p:nvSpPr>
          <p:cNvPr id="3" name="Date Placeholder 2"/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B1A24CD3-204F-4468-8EE4-28A6668D006A}" type="datetimeFigureOut">
              <a:rPr lang="en-US" smtClean="0"/>
              <a:t>20/02/17</a:t>
            </a:fld>
            <a:endParaRPr lang="en-US"/>
          </a:p>
        </p:txBody>
      </p:sp>
      <p:sp>
        <p:nvSpPr>
          <p:cNvPr id="4" name="Footer Placeholder 3"/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lang="en-US"/>
          </a:p>
        </p:txBody>
      </p:sp>
      <p:sp>
        <p:nvSpPr>
          <p:cNvPr id="5" name="Slide Number Placeholder 4"/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57AF16DE-A0D5-4438-950F-5B1E159C2C28}" type="slidenum">
              <a:rPr lang="en-US" smtClean="0"/>
              <a:t>‹#›</a:t>
            </a:fld>
            <a:endParaRPr lang="en-US"/>
          </a:p>
        </p:txBody>
      </p:sp>
    </p:spTree>
  </p:cSld>
  <p:clrMapOvr>
    <a:masterClrMapping/>
  </p:clrMapOvr>
</p:sldLayout>
</file>

<file path=ppt/slideLayouts/slideLayout7.xml><?xml version="1.0" encoding="utf-8"?>
<p:sldLayout xmlns:a="http://schemas.openxmlformats.org/drawingml/2006/main" xmlns:r="http://schemas.openxmlformats.org/officeDocument/2006/relationships" xmlns:p="http://schemas.openxmlformats.org/presentationml/2006/main" type="blank" preserve="1">
  <p:cSld name="Blank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Date Placeholder 1"/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B1A24CD3-204F-4468-8EE4-28A6668D006A}" type="datetimeFigureOut">
              <a:rPr lang="en-US" smtClean="0"/>
              <a:t>20/02/17</a:t>
            </a:fld>
            <a:endParaRPr lang="en-US"/>
          </a:p>
        </p:txBody>
      </p:sp>
      <p:sp>
        <p:nvSpPr>
          <p:cNvPr id="3" name="Footer Placeholder 2"/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lang="en-US"/>
          </a:p>
        </p:txBody>
      </p:sp>
      <p:sp>
        <p:nvSpPr>
          <p:cNvPr id="4" name="Slide Number Placeholder 3"/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57AF16DE-A0D5-4438-950F-5B1E159C2C28}" type="slidenum">
              <a:rPr lang="en-US" smtClean="0"/>
              <a:t>‹#›</a:t>
            </a:fld>
            <a:endParaRPr lang="en-US"/>
          </a:p>
        </p:txBody>
      </p:sp>
    </p:spTree>
  </p:cSld>
  <p:clrMapOvr>
    <a:masterClrMapping/>
  </p:clrMapOvr>
</p:sldLayout>
</file>

<file path=ppt/slideLayouts/slideLayout8.xml><?xml version="1.0" encoding="utf-8"?>
<p:sldLayout xmlns:a="http://schemas.openxmlformats.org/drawingml/2006/main" xmlns:r="http://schemas.openxmlformats.org/officeDocument/2006/relationships" xmlns:p="http://schemas.openxmlformats.org/presentationml/2006/main" type="objTx" preserve="1">
  <p:cSld name="Content with Caption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3" name="Content Placeholder 2"/>
          <p:cNvSpPr>
            <a:spLocks noGrp="1"/>
          </p:cNvSpPr>
          <p:nvPr>
            <p:ph idx="1"/>
          </p:nvPr>
        </p:nvSpPr>
        <p:spPr>
          <a:xfrm>
            <a:off x="3575050" y="1600200"/>
            <a:ext cx="5111750" cy="4480560"/>
          </a:xfrm>
        </p:spPr>
        <p:txBody>
          <a:bodyPr/>
          <a:lstStyle>
            <a:lvl1pPr>
              <a:defRPr sz="3200"/>
            </a:lvl1pPr>
            <a:lvl2pPr>
              <a:defRPr sz="2800"/>
            </a:lvl2pPr>
            <a:lvl3pPr>
              <a:defRPr sz="2400"/>
            </a:lvl3pPr>
            <a:lvl4pPr>
              <a:defRPr sz="2000"/>
            </a:lvl4pPr>
            <a:lvl5pPr>
              <a:defRPr sz="2000"/>
            </a:lvl5pPr>
            <a:lvl6pPr>
              <a:defRPr sz="2000"/>
            </a:lvl6pPr>
            <a:lvl7pPr>
              <a:defRPr sz="2000"/>
            </a:lvl7pPr>
            <a:lvl8pPr>
              <a:defRPr sz="2000"/>
            </a:lvl8pPr>
            <a:lvl9pPr>
              <a:defRPr sz="2000"/>
            </a:lvl9pPr>
          </a:lstStyle>
          <a:p>
            <a:pPr lvl="0"/>
            <a:r>
              <a:rPr lang="en-US" smtClean="0"/>
              <a:t>Click to edit Master text styles</a:t>
            </a:r>
          </a:p>
          <a:p>
            <a:pPr lvl="1"/>
            <a:r>
              <a:rPr lang="en-US" smtClean="0"/>
              <a:t>Second level</a:t>
            </a:r>
          </a:p>
          <a:p>
            <a:pPr lvl="2"/>
            <a:r>
              <a:rPr lang="en-US" smtClean="0"/>
              <a:t>Third level</a:t>
            </a:r>
          </a:p>
          <a:p>
            <a:pPr lvl="3"/>
            <a:r>
              <a:rPr lang="en-US" smtClean="0"/>
              <a:t>Fourth level</a:t>
            </a:r>
          </a:p>
          <a:p>
            <a:pPr lvl="4"/>
            <a:r>
              <a:rPr lang="en-US" smtClean="0"/>
              <a:t>Fifth level</a:t>
            </a:r>
            <a:endParaRPr lang="en-US" dirty="0"/>
          </a:p>
        </p:txBody>
      </p:sp>
      <p:sp>
        <p:nvSpPr>
          <p:cNvPr id="4" name="Text Placeholder 3"/>
          <p:cNvSpPr>
            <a:spLocks noGrp="1"/>
          </p:cNvSpPr>
          <p:nvPr>
            <p:ph type="body" sz="half" idx="2"/>
          </p:nvPr>
        </p:nvSpPr>
        <p:spPr>
          <a:xfrm>
            <a:off x="457200" y="1600200"/>
            <a:ext cx="3008313" cy="4480560"/>
          </a:xfrm>
        </p:spPr>
        <p:txBody>
          <a:bodyPr>
            <a:normAutofit/>
          </a:bodyPr>
          <a:lstStyle>
            <a:lvl1pPr marL="0" indent="0">
              <a:buNone/>
              <a:defRPr sz="1600"/>
            </a:lvl1pPr>
            <a:lvl2pPr marL="457200" indent="0">
              <a:buNone/>
              <a:defRPr sz="1200"/>
            </a:lvl2pPr>
            <a:lvl3pPr marL="914400" indent="0">
              <a:buNone/>
              <a:defRPr sz="1000"/>
            </a:lvl3pPr>
            <a:lvl4pPr marL="1371600" indent="0">
              <a:buNone/>
              <a:defRPr sz="900"/>
            </a:lvl4pPr>
            <a:lvl5pPr marL="1828800" indent="0">
              <a:buNone/>
              <a:defRPr sz="900"/>
            </a:lvl5pPr>
            <a:lvl6pPr marL="2286000" indent="0">
              <a:buNone/>
              <a:defRPr sz="900"/>
            </a:lvl6pPr>
            <a:lvl7pPr marL="2743200" indent="0">
              <a:buNone/>
              <a:defRPr sz="900"/>
            </a:lvl7pPr>
            <a:lvl8pPr marL="3200400" indent="0">
              <a:buNone/>
              <a:defRPr sz="900"/>
            </a:lvl8pPr>
            <a:lvl9pPr marL="3657600" indent="0">
              <a:buNone/>
              <a:defRPr sz="900"/>
            </a:lvl9pPr>
          </a:lstStyle>
          <a:p>
            <a:pPr lvl="0"/>
            <a:r>
              <a:rPr lang="en-US" smtClean="0"/>
              <a:t>Click to edit Master text styles</a:t>
            </a:r>
          </a:p>
        </p:txBody>
      </p:sp>
      <p:sp>
        <p:nvSpPr>
          <p:cNvPr id="5" name="Date Placeholder 4"/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B1A24CD3-204F-4468-8EE4-28A6668D006A}" type="datetimeFigureOut">
              <a:rPr lang="en-US" smtClean="0"/>
              <a:t>20/02/17</a:t>
            </a:fld>
            <a:endParaRPr lang="en-US"/>
          </a:p>
        </p:txBody>
      </p:sp>
      <p:sp>
        <p:nvSpPr>
          <p:cNvPr id="6" name="Footer Placeholder 5"/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lang="en-US"/>
          </a:p>
        </p:txBody>
      </p:sp>
      <p:sp>
        <p:nvSpPr>
          <p:cNvPr id="7" name="Slide Number Placeholder 6"/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57AF16DE-A0D5-4438-950F-5B1E159C2C28}" type="slidenum">
              <a:rPr lang="en-US" smtClean="0"/>
              <a:t>‹#›</a:t>
            </a:fld>
            <a:endParaRPr lang="en-US"/>
          </a:p>
        </p:txBody>
      </p:sp>
      <p:sp>
        <p:nvSpPr>
          <p:cNvPr id="8" name="Title 7"/>
          <p:cNvSpPr>
            <a:spLocks noGrp="1"/>
          </p:cNvSpPr>
          <p:nvPr>
            <p:ph type="title"/>
          </p:nvPr>
        </p:nvSpPr>
        <p:spPr/>
        <p:txBody>
          <a:bodyPr/>
          <a:lstStyle/>
          <a:p>
            <a:r>
              <a:rPr lang="en-US" smtClean="0"/>
              <a:t>Click to edit Master title style</a:t>
            </a:r>
            <a:endParaRPr lang="en-US"/>
          </a:p>
        </p:txBody>
      </p:sp>
    </p:spTree>
  </p:cSld>
  <p:clrMapOvr>
    <a:masterClrMapping/>
  </p:clrMapOvr>
</p:sldLayout>
</file>

<file path=ppt/slideLayouts/slideLayout9.xml><?xml version="1.0" encoding="utf-8"?>
<p:sldLayout xmlns:a="http://schemas.openxmlformats.org/drawingml/2006/main" xmlns:r="http://schemas.openxmlformats.org/officeDocument/2006/relationships" xmlns:p="http://schemas.openxmlformats.org/presentationml/2006/main" showMasterSp="0" type="picTx" preserve="1">
  <p:cSld name="Picture with Caption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9" name="Rectangle 8"/>
          <p:cNvSpPr/>
          <p:nvPr/>
        </p:nvSpPr>
        <p:spPr>
          <a:xfrm>
            <a:off x="9001124" y="4846320"/>
            <a:ext cx="142876" cy="2011680"/>
          </a:xfrm>
          <a:prstGeom prst="rect">
            <a:avLst/>
          </a:prstGeom>
          <a:solidFill>
            <a:schemeClr val="tx2"/>
          </a:solidFill>
          <a:ln>
            <a:noFill/>
          </a:ln>
        </p:spPr>
        <p:style>
          <a:lnRef idx="2">
            <a:schemeClr val="accent1">
              <a:shade val="50000"/>
            </a:schemeClr>
          </a:lnRef>
          <a:fillRef idx="1">
            <a:schemeClr val="accent1"/>
          </a:fillRef>
          <a:effectRef idx="0">
            <a:schemeClr val="accent1"/>
          </a:effectRef>
          <a:fontRef idx="minor">
            <a:schemeClr val="lt1"/>
          </a:fontRef>
        </p:style>
        <p:txBody>
          <a:bodyPr rtlCol="0" anchor="ctr"/>
          <a:lstStyle/>
          <a:p>
            <a:pPr algn="ctr"/>
            <a:endParaRPr lang="en-US"/>
          </a:p>
        </p:txBody>
      </p:sp>
      <p:sp>
        <p:nvSpPr>
          <p:cNvPr id="3" name="Picture Placeholder 2"/>
          <p:cNvSpPr>
            <a:spLocks noGrp="1"/>
          </p:cNvSpPr>
          <p:nvPr>
            <p:ph type="pic" idx="1"/>
          </p:nvPr>
        </p:nvSpPr>
        <p:spPr>
          <a:xfrm>
            <a:off x="-1" y="0"/>
            <a:ext cx="9000877" cy="4846320"/>
          </a:xfrm>
          <a:solidFill>
            <a:schemeClr val="bg1">
              <a:lumMod val="75000"/>
            </a:schemeClr>
          </a:solidFill>
        </p:spPr>
        <p:txBody>
          <a:bodyPr/>
          <a:lstStyle>
            <a:lvl1pPr marL="0" indent="0">
              <a:buNone/>
              <a:defRPr sz="3200"/>
            </a:lvl1pPr>
            <a:lvl2pPr marL="457200" indent="0">
              <a:buNone/>
              <a:defRPr sz="2800"/>
            </a:lvl2pPr>
            <a:lvl3pPr marL="914400" indent="0">
              <a:buNone/>
              <a:defRPr sz="2400"/>
            </a:lvl3pPr>
            <a:lvl4pPr marL="1371600" indent="0">
              <a:buNone/>
              <a:defRPr sz="2000"/>
            </a:lvl4pPr>
            <a:lvl5pPr marL="1828800" indent="0">
              <a:buNone/>
              <a:defRPr sz="2000"/>
            </a:lvl5pPr>
            <a:lvl6pPr marL="2286000" indent="0">
              <a:buNone/>
              <a:defRPr sz="2000"/>
            </a:lvl6pPr>
            <a:lvl7pPr marL="2743200" indent="0">
              <a:buNone/>
              <a:defRPr sz="2000"/>
            </a:lvl7pPr>
            <a:lvl8pPr marL="3200400" indent="0">
              <a:buNone/>
              <a:defRPr sz="2000"/>
            </a:lvl8pPr>
            <a:lvl9pPr marL="3657600" indent="0">
              <a:buNone/>
              <a:defRPr sz="2000"/>
            </a:lvl9pPr>
          </a:lstStyle>
          <a:p>
            <a:r>
              <a:rPr lang="en-US" smtClean="0"/>
              <a:t>Drag picture to placeholder or click icon to add</a:t>
            </a:r>
            <a:endParaRPr lang="en-US"/>
          </a:p>
        </p:txBody>
      </p:sp>
      <p:sp>
        <p:nvSpPr>
          <p:cNvPr id="4" name="Text Placeholder 3"/>
          <p:cNvSpPr>
            <a:spLocks noGrp="1"/>
          </p:cNvSpPr>
          <p:nvPr>
            <p:ph type="body" sz="half" idx="2"/>
          </p:nvPr>
        </p:nvSpPr>
        <p:spPr>
          <a:xfrm>
            <a:off x="457200" y="5715000"/>
            <a:ext cx="8153400" cy="457200"/>
          </a:xfrm>
        </p:spPr>
        <p:txBody>
          <a:bodyPr/>
          <a:lstStyle>
            <a:lvl1pPr marL="0" indent="0">
              <a:buNone/>
              <a:defRPr sz="1600"/>
            </a:lvl1pPr>
            <a:lvl2pPr marL="457200" indent="0">
              <a:buNone/>
              <a:defRPr sz="1200"/>
            </a:lvl2pPr>
            <a:lvl3pPr marL="914400" indent="0">
              <a:buNone/>
              <a:defRPr sz="1000"/>
            </a:lvl3pPr>
            <a:lvl4pPr marL="1371600" indent="0">
              <a:buNone/>
              <a:defRPr sz="900"/>
            </a:lvl4pPr>
            <a:lvl5pPr marL="1828800" indent="0">
              <a:buNone/>
              <a:defRPr sz="900"/>
            </a:lvl5pPr>
            <a:lvl6pPr marL="2286000" indent="0">
              <a:buNone/>
              <a:defRPr sz="900"/>
            </a:lvl6pPr>
            <a:lvl7pPr marL="2743200" indent="0">
              <a:buNone/>
              <a:defRPr sz="900"/>
            </a:lvl7pPr>
            <a:lvl8pPr marL="3200400" indent="0">
              <a:buNone/>
              <a:defRPr sz="900"/>
            </a:lvl8pPr>
            <a:lvl9pPr marL="3657600" indent="0">
              <a:buNone/>
              <a:defRPr sz="900"/>
            </a:lvl9pPr>
          </a:lstStyle>
          <a:p>
            <a:pPr lvl="0"/>
            <a:r>
              <a:rPr lang="en-US" smtClean="0"/>
              <a:t>Click to edit Master text styles</a:t>
            </a:r>
          </a:p>
        </p:txBody>
      </p:sp>
      <p:sp>
        <p:nvSpPr>
          <p:cNvPr id="5" name="Date Placeholder 4"/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B1A24CD3-204F-4468-8EE4-28A6668D006A}" type="datetimeFigureOut">
              <a:rPr lang="en-US" smtClean="0"/>
              <a:t>20/02/17</a:t>
            </a:fld>
            <a:endParaRPr lang="en-US"/>
          </a:p>
        </p:txBody>
      </p:sp>
      <p:sp>
        <p:nvSpPr>
          <p:cNvPr id="6" name="Footer Placeholder 5"/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lang="en-US"/>
          </a:p>
        </p:txBody>
      </p:sp>
      <p:sp>
        <p:nvSpPr>
          <p:cNvPr id="7" name="Slide Number Placeholder 6"/>
          <p:cNvSpPr>
            <a:spLocks noGrp="1"/>
          </p:cNvSpPr>
          <p:nvPr>
            <p:ph type="sldNum" sz="quarter" idx="12"/>
          </p:nvPr>
        </p:nvSpPr>
        <p:spPr/>
        <p:txBody>
          <a:bodyPr/>
          <a:lstStyle>
            <a:lvl1pPr>
              <a:defRPr>
                <a:solidFill>
                  <a:schemeClr val="tx1"/>
                </a:solidFill>
              </a:defRPr>
            </a:lvl1pPr>
          </a:lstStyle>
          <a:p>
            <a:fld id="{57AF16DE-A0D5-4438-950F-5B1E159C2C28}" type="slidenum">
              <a:rPr lang="en-US" smtClean="0"/>
              <a:t>‹#›</a:t>
            </a:fld>
            <a:endParaRPr lang="en-US"/>
          </a:p>
        </p:txBody>
      </p:sp>
      <p:sp>
        <p:nvSpPr>
          <p:cNvPr id="8" name="Title 7"/>
          <p:cNvSpPr>
            <a:spLocks noGrp="1"/>
          </p:cNvSpPr>
          <p:nvPr>
            <p:ph type="title"/>
          </p:nvPr>
        </p:nvSpPr>
        <p:spPr>
          <a:xfrm>
            <a:off x="457200" y="4953000"/>
            <a:ext cx="8153400" cy="762000"/>
          </a:xfrm>
        </p:spPr>
        <p:txBody>
          <a:bodyPr anchor="t">
            <a:normAutofit/>
          </a:bodyPr>
          <a:lstStyle>
            <a:lvl1pPr>
              <a:defRPr sz="3200"/>
            </a:lvl1pPr>
          </a:lstStyle>
          <a:p>
            <a:r>
              <a:rPr lang="en-US" smtClean="0"/>
              <a:t>Click to edit Master title style</a:t>
            </a:r>
            <a:endParaRPr lang="en-US" dirty="0"/>
          </a:p>
        </p:txBody>
      </p:sp>
      <p:sp>
        <p:nvSpPr>
          <p:cNvPr id="10" name="Rectangle 9"/>
          <p:cNvSpPr/>
          <p:nvPr/>
        </p:nvSpPr>
        <p:spPr>
          <a:xfrm>
            <a:off x="9001124" y="0"/>
            <a:ext cx="142876" cy="4846320"/>
          </a:xfrm>
          <a:prstGeom prst="rect">
            <a:avLst/>
          </a:prstGeom>
          <a:solidFill>
            <a:schemeClr val="tx1"/>
          </a:solidFill>
          <a:ln>
            <a:noFill/>
          </a:ln>
        </p:spPr>
        <p:style>
          <a:lnRef idx="2">
            <a:schemeClr val="accent1">
              <a:shade val="50000"/>
            </a:schemeClr>
          </a:lnRef>
          <a:fillRef idx="1">
            <a:schemeClr val="accent1"/>
          </a:fillRef>
          <a:effectRef idx="0">
            <a:schemeClr val="accent1"/>
          </a:effectRef>
          <a:fontRef idx="minor">
            <a:schemeClr val="lt1"/>
          </a:fontRef>
        </p:style>
        <p:txBody>
          <a:bodyPr rtlCol="0" anchor="ctr"/>
          <a:lstStyle/>
          <a:p>
            <a:pPr algn="ctr"/>
            <a:endParaRPr lang="en-US"/>
          </a:p>
        </p:txBody>
      </p:sp>
    </p:spTree>
  </p:cSld>
  <p:clrMapOvr>
    <a:masterClrMapping/>
  </p:clrMapOvr>
</p:sldLayout>
</file>

<file path=ppt/slideMasters/_rels/slideMaster1.xml.rels><?xml version="1.0" encoding="UTF-8" standalone="yes"?>
<Relationships xmlns="http://schemas.openxmlformats.org/package/2006/relationships"><Relationship Id="rId11" Type="http://schemas.openxmlformats.org/officeDocument/2006/relationships/slideLayout" Target="../slideLayouts/slideLayout11.xml"/><Relationship Id="rId12" Type="http://schemas.openxmlformats.org/officeDocument/2006/relationships/theme" Target="../theme/theme1.xml"/><Relationship Id="rId1" Type="http://schemas.openxmlformats.org/officeDocument/2006/relationships/slideLayout" Target="../slideLayouts/slideLayout1.xml"/><Relationship Id="rId2" Type="http://schemas.openxmlformats.org/officeDocument/2006/relationships/slideLayout" Target="../slideLayouts/slideLayout2.xml"/><Relationship Id="rId3" Type="http://schemas.openxmlformats.org/officeDocument/2006/relationships/slideLayout" Target="../slideLayouts/slideLayout3.xml"/><Relationship Id="rId4" Type="http://schemas.openxmlformats.org/officeDocument/2006/relationships/slideLayout" Target="../slideLayouts/slideLayout4.xml"/><Relationship Id="rId5" Type="http://schemas.openxmlformats.org/officeDocument/2006/relationships/slideLayout" Target="../slideLayouts/slideLayout5.xml"/><Relationship Id="rId6" Type="http://schemas.openxmlformats.org/officeDocument/2006/relationships/slideLayout" Target="../slideLayouts/slideLayout6.xml"/><Relationship Id="rId7" Type="http://schemas.openxmlformats.org/officeDocument/2006/relationships/slideLayout" Target="../slideLayouts/slideLayout7.xml"/><Relationship Id="rId8" Type="http://schemas.openxmlformats.org/officeDocument/2006/relationships/slideLayout" Target="../slideLayouts/slideLayout8.xml"/><Relationship Id="rId9" Type="http://schemas.openxmlformats.org/officeDocument/2006/relationships/slideLayout" Target="../slideLayouts/slideLayout9.xml"/><Relationship Id="rId10" Type="http://schemas.openxmlformats.org/officeDocument/2006/relationships/slideLayout" Target="../slideLayouts/slideLayout10.xml"/></Relationships>
</file>

<file path=ppt/slideMasters/slideMaster1.xml><?xml version="1.0" encoding="utf-8"?>
<p:sldMaster xmlns:a="http://schemas.openxmlformats.org/drawingml/2006/main" xmlns:r="http://schemas.openxmlformats.org/officeDocument/2006/relationships" xmlns:p="http://schemas.openxmlformats.org/presentationml/2006/main">
  <p:cSld>
    <p:bg>
      <p:bgRef idx="1001">
        <a:schemeClr val="bg1"/>
      </p:bgRef>
    </p:bg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Placeholder 1"/>
          <p:cNvSpPr>
            <a:spLocks noGrp="1"/>
          </p:cNvSpPr>
          <p:nvPr>
            <p:ph type="title"/>
          </p:nvPr>
        </p:nvSpPr>
        <p:spPr>
          <a:xfrm>
            <a:off x="457200" y="152718"/>
            <a:ext cx="5791200" cy="1371600"/>
          </a:xfrm>
          <a:prstGeom prst="rect">
            <a:avLst/>
          </a:prstGeom>
        </p:spPr>
        <p:txBody>
          <a:bodyPr vert="horz" lIns="91440" tIns="45720" rIns="91440" bIns="45720" rtlCol="0" anchor="b">
            <a:normAutofit/>
          </a:bodyPr>
          <a:lstStyle/>
          <a:p>
            <a:r>
              <a:rPr lang="en-US" smtClean="0"/>
              <a:t>Click to edit Master title style</a:t>
            </a:r>
            <a:endParaRPr lang="en-US" dirty="0"/>
          </a:p>
        </p:txBody>
      </p:sp>
      <p:sp>
        <p:nvSpPr>
          <p:cNvPr id="3" name="Text Placeholder 2"/>
          <p:cNvSpPr>
            <a:spLocks noGrp="1"/>
          </p:cNvSpPr>
          <p:nvPr>
            <p:ph type="body" idx="1"/>
          </p:nvPr>
        </p:nvSpPr>
        <p:spPr>
          <a:xfrm>
            <a:off x="457200" y="1752600"/>
            <a:ext cx="7620000" cy="4373563"/>
          </a:xfrm>
          <a:prstGeom prst="rect">
            <a:avLst/>
          </a:prstGeom>
        </p:spPr>
        <p:txBody>
          <a:bodyPr vert="horz" lIns="91440" tIns="45720" rIns="91440" bIns="45720" rtlCol="0">
            <a:normAutofit/>
          </a:bodyPr>
          <a:lstStyle/>
          <a:p>
            <a:pPr lvl="0"/>
            <a:r>
              <a:rPr lang="en-US" smtClean="0"/>
              <a:t>Click to edit Master text styles</a:t>
            </a:r>
          </a:p>
          <a:p>
            <a:pPr lvl="1"/>
            <a:r>
              <a:rPr lang="en-US" smtClean="0"/>
              <a:t>Second level</a:t>
            </a:r>
          </a:p>
          <a:p>
            <a:pPr lvl="2"/>
            <a:r>
              <a:rPr lang="en-US" smtClean="0"/>
              <a:t>Third level</a:t>
            </a:r>
          </a:p>
          <a:p>
            <a:pPr lvl="3"/>
            <a:r>
              <a:rPr lang="en-US" smtClean="0"/>
              <a:t>Fourth level</a:t>
            </a:r>
          </a:p>
          <a:p>
            <a:pPr lvl="4"/>
            <a:r>
              <a:rPr lang="en-US" smtClean="0"/>
              <a:t>Fifth level</a:t>
            </a:r>
            <a:endParaRPr lang="en-US" dirty="0"/>
          </a:p>
        </p:txBody>
      </p:sp>
      <p:sp>
        <p:nvSpPr>
          <p:cNvPr id="4" name="Date Placeholder 3"/>
          <p:cNvSpPr>
            <a:spLocks noGrp="1"/>
          </p:cNvSpPr>
          <p:nvPr>
            <p:ph type="dt" sz="half" idx="2"/>
          </p:nvPr>
        </p:nvSpPr>
        <p:spPr>
          <a:xfrm>
            <a:off x="457200" y="6172201"/>
            <a:ext cx="3429000" cy="304800"/>
          </a:xfrm>
          <a:prstGeom prst="rect">
            <a:avLst/>
          </a:prstGeom>
        </p:spPr>
        <p:txBody>
          <a:bodyPr vert="horz" lIns="91440" tIns="45720" rIns="91440" bIns="0" rtlCol="0" anchor="b"/>
          <a:lstStyle>
            <a:lvl1pPr algn="l">
              <a:defRPr sz="1000">
                <a:solidFill>
                  <a:schemeClr val="tx1"/>
                </a:solidFill>
              </a:defRPr>
            </a:lvl1pPr>
          </a:lstStyle>
          <a:p>
            <a:fld id="{B1A24CD3-204F-4468-8EE4-28A6668D006A}" type="datetimeFigureOut">
              <a:rPr lang="en-US" smtClean="0"/>
              <a:t>20/02/17</a:t>
            </a:fld>
            <a:endParaRPr lang="en-US"/>
          </a:p>
        </p:txBody>
      </p:sp>
      <p:sp>
        <p:nvSpPr>
          <p:cNvPr id="5" name="Footer Placeholder 4"/>
          <p:cNvSpPr>
            <a:spLocks noGrp="1"/>
          </p:cNvSpPr>
          <p:nvPr>
            <p:ph type="ftr" sz="quarter" idx="3"/>
          </p:nvPr>
        </p:nvSpPr>
        <p:spPr>
          <a:xfrm>
            <a:off x="457200" y="6492875"/>
            <a:ext cx="3429000" cy="283845"/>
          </a:xfrm>
          <a:prstGeom prst="rect">
            <a:avLst/>
          </a:prstGeom>
        </p:spPr>
        <p:txBody>
          <a:bodyPr vert="horz" lIns="91440" tIns="45720" rIns="91440" bIns="45720" rtlCol="0" anchor="t"/>
          <a:lstStyle>
            <a:lvl1pPr algn="l">
              <a:defRPr sz="1000">
                <a:solidFill>
                  <a:schemeClr val="tx1"/>
                </a:solidFill>
              </a:defRPr>
            </a:lvl1pPr>
          </a:lstStyle>
          <a:p>
            <a:endParaRPr lang="en-US"/>
          </a:p>
        </p:txBody>
      </p:sp>
      <p:sp>
        <p:nvSpPr>
          <p:cNvPr id="6" name="Slide Number Placeholder 5"/>
          <p:cNvSpPr>
            <a:spLocks noGrp="1"/>
          </p:cNvSpPr>
          <p:nvPr>
            <p:ph type="sldNum" sz="quarter" idx="4"/>
          </p:nvPr>
        </p:nvSpPr>
        <p:spPr>
          <a:xfrm rot="16200000">
            <a:off x="8227377" y="5885497"/>
            <a:ext cx="1315721" cy="365125"/>
          </a:xfrm>
          <a:prstGeom prst="rect">
            <a:avLst/>
          </a:prstGeom>
        </p:spPr>
        <p:txBody>
          <a:bodyPr vert="horz" lIns="91440" tIns="45720" rIns="91440" bIns="45720" rtlCol="0" anchor="ctr"/>
          <a:lstStyle>
            <a:lvl1pPr algn="l">
              <a:defRPr sz="2400" b="1">
                <a:solidFill>
                  <a:schemeClr val="tx2"/>
                </a:solidFill>
              </a:defRPr>
            </a:lvl1pPr>
          </a:lstStyle>
          <a:p>
            <a:fld id="{57AF16DE-A0D5-4438-950F-5B1E159C2C28}" type="slidenum">
              <a:rPr lang="en-US" smtClean="0"/>
              <a:t>‹#›</a:t>
            </a:fld>
            <a:endParaRPr lang="en-US"/>
          </a:p>
        </p:txBody>
      </p:sp>
      <p:sp>
        <p:nvSpPr>
          <p:cNvPr id="7" name="Rectangle 6"/>
          <p:cNvSpPr/>
          <p:nvPr/>
        </p:nvSpPr>
        <p:spPr>
          <a:xfrm>
            <a:off x="9001124" y="0"/>
            <a:ext cx="142876" cy="1371600"/>
          </a:xfrm>
          <a:prstGeom prst="rect">
            <a:avLst/>
          </a:prstGeom>
          <a:solidFill>
            <a:schemeClr val="tx2"/>
          </a:solidFill>
          <a:ln>
            <a:noFill/>
          </a:ln>
        </p:spPr>
        <p:style>
          <a:lnRef idx="2">
            <a:schemeClr val="accent1">
              <a:shade val="50000"/>
            </a:schemeClr>
          </a:lnRef>
          <a:fillRef idx="1">
            <a:schemeClr val="accent1"/>
          </a:fillRef>
          <a:effectRef idx="0">
            <a:schemeClr val="accent1"/>
          </a:effectRef>
          <a:fontRef idx="minor">
            <a:schemeClr val="lt1"/>
          </a:fontRef>
        </p:style>
        <p:txBody>
          <a:bodyPr rtlCol="0" anchor="ctr"/>
          <a:lstStyle/>
          <a:p>
            <a:pPr algn="ctr"/>
            <a:endParaRPr lang="en-US"/>
          </a:p>
        </p:txBody>
      </p:sp>
      <p:sp>
        <p:nvSpPr>
          <p:cNvPr id="8" name="Rectangle 7"/>
          <p:cNvSpPr/>
          <p:nvPr/>
        </p:nvSpPr>
        <p:spPr>
          <a:xfrm>
            <a:off x="9001124" y="1371600"/>
            <a:ext cx="142876" cy="5486400"/>
          </a:xfrm>
          <a:prstGeom prst="rect">
            <a:avLst/>
          </a:prstGeom>
          <a:solidFill>
            <a:schemeClr val="tx1"/>
          </a:solidFill>
          <a:ln>
            <a:noFill/>
          </a:ln>
        </p:spPr>
        <p:style>
          <a:lnRef idx="2">
            <a:schemeClr val="accent1">
              <a:shade val="50000"/>
            </a:schemeClr>
          </a:lnRef>
          <a:fillRef idx="1">
            <a:schemeClr val="accent1"/>
          </a:fillRef>
          <a:effectRef idx="0">
            <a:schemeClr val="accent1"/>
          </a:effectRef>
          <a:fontRef idx="minor">
            <a:schemeClr val="lt1"/>
          </a:fontRef>
        </p:style>
        <p:txBody>
          <a:bodyPr rtlCol="0" anchor="ctr"/>
          <a:lstStyle/>
          <a:p>
            <a:pPr algn="ctr"/>
            <a:endParaRPr lang="en-US"/>
          </a:p>
        </p:txBody>
      </p:sp>
    </p:spTree>
  </p:cSld>
  <p:clrMap bg1="lt1" tx1="dk1" bg2="lt2" tx2="dk2" accent1="accent1" accent2="accent2" accent3="accent3" accent4="accent4" accent5="accent5" accent6="accent6" hlink="hlink" folHlink="folHlink"/>
  <p:sldLayoutIdLst>
    <p:sldLayoutId id="2147483741" r:id="rId1"/>
    <p:sldLayoutId id="2147483742" r:id="rId2"/>
    <p:sldLayoutId id="2147483743" r:id="rId3"/>
    <p:sldLayoutId id="2147483744" r:id="rId4"/>
    <p:sldLayoutId id="2147483745" r:id="rId5"/>
    <p:sldLayoutId id="2147483746" r:id="rId6"/>
    <p:sldLayoutId id="2147483747" r:id="rId7"/>
    <p:sldLayoutId id="2147483748" r:id="rId8"/>
    <p:sldLayoutId id="2147483749" r:id="rId9"/>
    <p:sldLayoutId id="2147483750" r:id="rId10"/>
    <p:sldLayoutId id="2147483751" r:id="rId11"/>
  </p:sldLayoutIdLst>
  <p:txStyles>
    <p:titleStyle>
      <a:lvl1pPr algn="l" defTabSz="914400" rtl="0" eaLnBrk="1" latinLnBrk="0" hangingPunct="1">
        <a:spcBef>
          <a:spcPct val="0"/>
        </a:spcBef>
        <a:buNone/>
        <a:defRPr sz="3600" kern="1200" cap="all" spc="-60" baseline="0">
          <a:solidFill>
            <a:schemeClr val="tx2"/>
          </a:solidFill>
          <a:latin typeface="+mj-lt"/>
          <a:ea typeface="+mj-ea"/>
          <a:cs typeface="+mj-cs"/>
        </a:defRPr>
      </a:lvl1pPr>
    </p:titleStyle>
    <p:bodyStyle>
      <a:lvl1pPr marL="0" indent="0" algn="l" defTabSz="914400" rtl="0" eaLnBrk="1" latinLnBrk="0" hangingPunct="1">
        <a:spcBef>
          <a:spcPct val="20000"/>
        </a:spcBef>
        <a:spcAft>
          <a:spcPts val="600"/>
        </a:spcAft>
        <a:buFont typeface="Arial" pitchFamily="34" charset="0"/>
        <a:buNone/>
        <a:defRPr sz="2000" b="1" kern="1200">
          <a:solidFill>
            <a:schemeClr val="tx1"/>
          </a:solidFill>
          <a:latin typeface="+mn-lt"/>
          <a:ea typeface="+mn-ea"/>
          <a:cs typeface="+mn-cs"/>
        </a:defRPr>
      </a:lvl1pPr>
      <a:lvl2pPr marL="457200" indent="-182880" algn="l" defTabSz="914400" rtl="0" eaLnBrk="1" latinLnBrk="0" hangingPunct="1">
        <a:spcBef>
          <a:spcPct val="20000"/>
        </a:spcBef>
        <a:buClr>
          <a:schemeClr val="tx2"/>
        </a:buClr>
        <a:buFont typeface="Arial" pitchFamily="34" charset="0"/>
        <a:buChar char="•"/>
        <a:defRPr sz="2000" kern="1200">
          <a:solidFill>
            <a:schemeClr val="tx1"/>
          </a:solidFill>
          <a:latin typeface="+mn-lt"/>
          <a:ea typeface="+mn-ea"/>
          <a:cs typeface="+mn-cs"/>
        </a:defRPr>
      </a:lvl2pPr>
      <a:lvl3pPr marL="1143000" indent="-228600" algn="l" defTabSz="914400" rtl="0" eaLnBrk="1" latinLnBrk="0" hangingPunct="1">
        <a:spcBef>
          <a:spcPct val="20000"/>
        </a:spcBef>
        <a:buClr>
          <a:schemeClr val="tx2"/>
        </a:buClr>
        <a:buFont typeface="Arial" pitchFamily="34" charset="0"/>
        <a:buChar char="•"/>
        <a:defRPr sz="1800" kern="1200">
          <a:solidFill>
            <a:schemeClr val="tx1"/>
          </a:solidFill>
          <a:latin typeface="+mn-lt"/>
          <a:ea typeface="+mn-ea"/>
          <a:cs typeface="+mn-cs"/>
        </a:defRPr>
      </a:lvl3pPr>
      <a:lvl4pPr marL="1600200" indent="-228600" algn="l" defTabSz="914400" rtl="0" eaLnBrk="1" latinLnBrk="0" hangingPunct="1">
        <a:spcBef>
          <a:spcPct val="20000"/>
        </a:spcBef>
        <a:buClr>
          <a:schemeClr val="tx2"/>
        </a:buClr>
        <a:buFont typeface="Arial" pitchFamily="34" charset="0"/>
        <a:buChar char="•"/>
        <a:defRPr sz="1800" kern="1200">
          <a:solidFill>
            <a:schemeClr val="tx1"/>
          </a:solidFill>
          <a:latin typeface="+mn-lt"/>
          <a:ea typeface="+mn-ea"/>
          <a:cs typeface="+mn-cs"/>
        </a:defRPr>
      </a:lvl4pPr>
      <a:lvl5pPr marL="2057400" indent="-228600" algn="l" defTabSz="914400" rtl="0" eaLnBrk="1" latinLnBrk="0" hangingPunct="1">
        <a:spcBef>
          <a:spcPct val="20000"/>
        </a:spcBef>
        <a:buClr>
          <a:schemeClr val="tx2"/>
        </a:buClr>
        <a:buFont typeface="Arial" pitchFamily="34" charset="0"/>
        <a:buChar char="•"/>
        <a:defRPr sz="1800" kern="1200" baseline="0">
          <a:solidFill>
            <a:schemeClr val="tx1"/>
          </a:solidFill>
          <a:latin typeface="+mn-lt"/>
          <a:ea typeface="+mn-ea"/>
          <a:cs typeface="+mn-cs"/>
        </a:defRPr>
      </a:lvl5pPr>
      <a:lvl6pPr marL="2514600" indent="-228600" algn="l" defTabSz="914400" rtl="0" eaLnBrk="1" latinLnBrk="0" hangingPunct="1">
        <a:spcBef>
          <a:spcPct val="20000"/>
        </a:spcBef>
        <a:buClr>
          <a:schemeClr val="tx2"/>
        </a:buClr>
        <a:buFont typeface="Arial" pitchFamily="34" charset="0"/>
        <a:buChar char="•"/>
        <a:defRPr sz="1600" kern="1200">
          <a:solidFill>
            <a:schemeClr val="tx1"/>
          </a:solidFill>
          <a:latin typeface="+mn-lt"/>
          <a:ea typeface="+mn-ea"/>
          <a:cs typeface="+mn-cs"/>
        </a:defRPr>
      </a:lvl6pPr>
      <a:lvl7pPr marL="2971800" indent="-228600" algn="l" defTabSz="914400" rtl="0" eaLnBrk="1" latinLnBrk="0" hangingPunct="1">
        <a:spcBef>
          <a:spcPct val="20000"/>
        </a:spcBef>
        <a:buClr>
          <a:schemeClr val="tx2"/>
        </a:buClr>
        <a:buFont typeface="Arial" pitchFamily="34" charset="0"/>
        <a:buChar char="•"/>
        <a:defRPr sz="1600" kern="1200">
          <a:solidFill>
            <a:schemeClr val="tx1"/>
          </a:solidFill>
          <a:latin typeface="+mn-lt"/>
          <a:ea typeface="+mn-ea"/>
          <a:cs typeface="+mn-cs"/>
        </a:defRPr>
      </a:lvl7pPr>
      <a:lvl8pPr marL="3429000" indent="-228600" algn="l" defTabSz="914400" rtl="0" eaLnBrk="1" latinLnBrk="0" hangingPunct="1">
        <a:spcBef>
          <a:spcPct val="20000"/>
        </a:spcBef>
        <a:buClr>
          <a:schemeClr val="tx2"/>
        </a:buClr>
        <a:buFont typeface="Arial" pitchFamily="34" charset="0"/>
        <a:buChar char="•"/>
        <a:defRPr sz="1600" kern="1200">
          <a:solidFill>
            <a:schemeClr val="tx1"/>
          </a:solidFill>
          <a:latin typeface="+mn-lt"/>
          <a:ea typeface="+mn-ea"/>
          <a:cs typeface="+mn-cs"/>
        </a:defRPr>
      </a:lvl8pPr>
      <a:lvl9pPr marL="3886200" indent="-228600" algn="l" defTabSz="914400" rtl="0" eaLnBrk="1" latinLnBrk="0" hangingPunct="1">
        <a:spcBef>
          <a:spcPct val="20000"/>
        </a:spcBef>
        <a:buClr>
          <a:schemeClr val="tx2"/>
        </a:buClr>
        <a:buFont typeface="Arial" pitchFamily="34" charset="0"/>
        <a:buChar char="•"/>
        <a:defRPr sz="1600" kern="1200">
          <a:solidFill>
            <a:schemeClr val="tx1"/>
          </a:solidFill>
          <a:latin typeface="+mn-lt"/>
          <a:ea typeface="+mn-ea"/>
          <a:cs typeface="+mn-cs"/>
        </a:defRPr>
      </a:lvl9pPr>
    </p:bodyStyle>
    <p:otherStyle>
      <a:defPPr>
        <a:defRPr lang="en-US"/>
      </a:defPPr>
      <a:lvl1pPr marL="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1pPr>
      <a:lvl2pPr marL="4572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2pPr>
      <a:lvl3pPr marL="9144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3pPr>
      <a:lvl4pPr marL="13716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4pPr>
      <a:lvl5pPr marL="18288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5pPr>
      <a:lvl6pPr marL="22860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6pPr>
      <a:lvl7pPr marL="27432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7pPr>
      <a:lvl8pPr marL="32004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8pPr>
      <a:lvl9pPr marL="36576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9pPr>
    </p:otherStyle>
  </p:txStyles>
</p:sldMaster>
</file>

<file path=ppt/slides/_rels/slide1.xml.rels><?xml version="1.0" encoding="UTF-8" standalone="yes"?>
<Relationships xmlns="http://schemas.openxmlformats.org/package/2006/relationships"><Relationship Id="rId1" Type="http://schemas.openxmlformats.org/officeDocument/2006/relationships/slideLayout" Target="../slideLayouts/slideLayout1.xml"/></Relationships>
</file>

<file path=ppt/slides/_rels/slide2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g"/><Relationship Id="rId4" Type="http://schemas.openxmlformats.org/officeDocument/2006/relationships/image" Target="../media/image4.jpeg"/><Relationship Id="rId5" Type="http://schemas.openxmlformats.org/officeDocument/2006/relationships/image" Target="../media/image5.jpg"/><Relationship Id="rId1" Type="http://schemas.openxmlformats.org/officeDocument/2006/relationships/slideLayout" Target="../slideLayouts/slideLayout2.xml"/><Relationship Id="rId2" Type="http://schemas.openxmlformats.org/officeDocument/2006/relationships/image" Target="../media/image2.jpg"/></Relationships>
</file>

<file path=ppt/slides/_rels/slide3.xml.rels><?xml version="1.0" encoding="UTF-8" standalone="yes"?>
<Relationships xmlns="http://schemas.openxmlformats.org/package/2006/relationships"><Relationship Id="rId1" Type="http://schemas.openxmlformats.org/officeDocument/2006/relationships/slideLayout" Target="../slideLayouts/slideLayout2.xml"/></Relationships>
</file>

<file path=ppt/slides/_rels/slide4.xml.rels><?xml version="1.0" encoding="UTF-8" standalone="yes"?>
<Relationships xmlns="http://schemas.openxmlformats.org/package/2006/relationships"><Relationship Id="rId1" Type="http://schemas.openxmlformats.org/officeDocument/2006/relationships/slideLayout" Target="../slideLayouts/slideLayout2.xml"/></Relationships>
</file>

<file path=ppt/slides/_rels/slide5.xml.rels><?xml version="1.0" encoding="UTF-8" standalone="yes"?>
<Relationships xmlns="http://schemas.openxmlformats.org/package/2006/relationships"><Relationship Id="rId1" Type="http://schemas.openxmlformats.org/officeDocument/2006/relationships/slideLayout" Target="../slideLayouts/slideLayout2.xml"/></Relationships>
</file>

<file path=ppt/slides/_rels/slide6.xml.rels><?xml version="1.0" encoding="UTF-8" standalone="yes"?>
<Relationships xmlns="http://schemas.openxmlformats.org/package/2006/relationships"><Relationship Id="rId1" Type="http://schemas.openxmlformats.org/officeDocument/2006/relationships/slideLayout" Target="../slideLayouts/slideLayout2.xml"/></Relationships>
</file>

<file path=ppt/slides/slide1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ctrTitle"/>
          </p:nvPr>
        </p:nvSpPr>
        <p:spPr/>
        <p:txBody>
          <a:bodyPr/>
          <a:lstStyle/>
          <a:p>
            <a:r>
              <a:rPr lang="en-US" sz="7200" dirty="0" smtClean="0"/>
              <a:t>Engineers </a:t>
            </a:r>
            <a:br>
              <a:rPr lang="en-US" sz="7200" dirty="0" smtClean="0"/>
            </a:br>
            <a:r>
              <a:rPr lang="en-US" sz="7200" dirty="0" smtClean="0"/>
              <a:t>in a global context</a:t>
            </a:r>
            <a:endParaRPr lang="en-US" sz="7200" dirty="0"/>
          </a:p>
        </p:txBody>
      </p:sp>
      <p:sp>
        <p:nvSpPr>
          <p:cNvPr id="3" name="Subtitle 2"/>
          <p:cNvSpPr>
            <a:spLocks noGrp="1"/>
          </p:cNvSpPr>
          <p:nvPr>
            <p:ph type="subTitle" idx="1"/>
          </p:nvPr>
        </p:nvSpPr>
        <p:spPr/>
        <p:txBody>
          <a:bodyPr>
            <a:normAutofit/>
          </a:bodyPr>
          <a:lstStyle/>
          <a:p>
            <a:r>
              <a:rPr lang="en-US" dirty="0" smtClean="0"/>
              <a:t>Integrating Stimulating learning approaches in a USE learning line</a:t>
            </a:r>
            <a:endParaRPr lang="en-US" dirty="0"/>
          </a:p>
        </p:txBody>
      </p:sp>
    </p:spTree>
    <p:extLst>
      <p:ext uri="{BB962C8B-B14F-4D97-AF65-F5344CB8AC3E}">
        <p14:creationId xmlns:p14="http://schemas.microsoft.com/office/powerpoint/2010/main" val="1512460987"/>
      </p:ext>
    </p:extLst>
  </p:cSld>
  <p:clrMapOvr>
    <a:masterClrMapping/>
  </p:clrMapOvr>
  <p:timing>
    <p:tnLst>
      <p:par>
        <p:cTn xmlns:p14="http://schemas.microsoft.com/office/powerpoint/2010/main" id="1" dur="indefinite" restart="never" nodeType="tmRoot"/>
      </p:par>
    </p:tnLst>
  </p:timing>
</p:sld>
</file>

<file path=ppt/slides/slide2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title"/>
          </p:nvPr>
        </p:nvSpPr>
        <p:spPr/>
        <p:txBody>
          <a:bodyPr/>
          <a:lstStyle/>
          <a:p>
            <a:r>
              <a:rPr lang="en-US" dirty="0" smtClean="0"/>
              <a:t>Who are we?</a:t>
            </a:r>
            <a:endParaRPr lang="en-US" dirty="0"/>
          </a:p>
        </p:txBody>
      </p:sp>
      <p:sp>
        <p:nvSpPr>
          <p:cNvPr id="3" name="Content Placeholder 2"/>
          <p:cNvSpPr>
            <a:spLocks noGrp="1"/>
          </p:cNvSpPr>
          <p:nvPr>
            <p:ph idx="1"/>
          </p:nvPr>
        </p:nvSpPr>
        <p:spPr/>
        <p:txBody>
          <a:bodyPr/>
          <a:lstStyle/>
          <a:p>
            <a:r>
              <a:rPr lang="en-US" dirty="0"/>
              <a:t>Johanna Höffken (Innovation Sciences -TIS); </a:t>
            </a:r>
            <a:endParaRPr lang="en-US" dirty="0" smtClean="0"/>
          </a:p>
          <a:p>
            <a:r>
              <a:rPr lang="en-US" dirty="0" err="1" smtClean="0"/>
              <a:t>Annelies</a:t>
            </a:r>
            <a:r>
              <a:rPr lang="en-US" dirty="0" smtClean="0"/>
              <a:t> </a:t>
            </a:r>
            <a:r>
              <a:rPr lang="en-US" dirty="0" err="1"/>
              <a:t>Bobelyn</a:t>
            </a:r>
            <a:r>
              <a:rPr lang="en-US" dirty="0"/>
              <a:t> (Industrial Engineering –ITEM); </a:t>
            </a:r>
            <a:endParaRPr lang="en-US" dirty="0" smtClean="0"/>
          </a:p>
          <a:p>
            <a:r>
              <a:rPr lang="en-US" dirty="0" smtClean="0"/>
              <a:t>Madeleine </a:t>
            </a:r>
            <a:r>
              <a:rPr lang="en-US" dirty="0"/>
              <a:t>Gibescu (</a:t>
            </a:r>
            <a:r>
              <a:rPr lang="en-US" dirty="0" smtClean="0"/>
              <a:t>Electrical Engineering); </a:t>
            </a:r>
          </a:p>
          <a:p>
            <a:r>
              <a:rPr lang="en-US" dirty="0" err="1" smtClean="0"/>
              <a:t>Masi</a:t>
            </a:r>
            <a:r>
              <a:rPr lang="en-US" dirty="0" smtClean="0"/>
              <a:t> </a:t>
            </a:r>
            <a:r>
              <a:rPr lang="en-US" dirty="0"/>
              <a:t>Mohammadi (</a:t>
            </a:r>
            <a:r>
              <a:rPr lang="en-US" dirty="0" smtClean="0"/>
              <a:t>Built Environment)</a:t>
            </a:r>
            <a:endParaRPr lang="en-US" dirty="0"/>
          </a:p>
          <a:p>
            <a:endParaRPr lang="en-US" dirty="0"/>
          </a:p>
        </p:txBody>
      </p:sp>
      <p:pic>
        <p:nvPicPr>
          <p:cNvPr id="4" name="Picture 3"/>
          <p:cNvPicPr>
            <a:picLocks noChangeAspect="1"/>
          </p:cNvPicPr>
          <p:nvPr/>
        </p:nvPicPr>
        <p:blipFill>
          <a:blip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tretch>
            <a:fillRect/>
          </a:stretch>
        </p:blipFill>
        <p:spPr>
          <a:xfrm>
            <a:off x="4533900" y="3939381"/>
            <a:ext cx="1714500" cy="2676525"/>
          </a:xfrm>
          <a:prstGeom prst="rect">
            <a:avLst/>
          </a:prstGeom>
        </p:spPr>
      </p:pic>
      <p:pic>
        <p:nvPicPr>
          <p:cNvPr id="5" name="Picture 4"/>
          <p:cNvPicPr>
            <a:picLocks noChangeAspect="1"/>
          </p:cNvPicPr>
          <p:nvPr/>
        </p:nvPicPr>
        <p:blipFill>
          <a:blip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tretch>
            <a:fillRect/>
          </a:stretch>
        </p:blipFill>
        <p:spPr>
          <a:xfrm>
            <a:off x="2253123" y="4085035"/>
            <a:ext cx="1524000" cy="2286000"/>
          </a:xfrm>
          <a:prstGeom prst="rect">
            <a:avLst/>
          </a:prstGeom>
        </p:spPr>
      </p:pic>
      <p:pic>
        <p:nvPicPr>
          <p:cNvPr id="7" name="Picture 6"/>
          <p:cNvPicPr>
            <a:picLocks noChangeAspect="1"/>
          </p:cNvPicPr>
          <p:nvPr/>
        </p:nvPicPr>
        <p:blipFill>
          <a:blip r:embed="rId4" cstate="email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tretch>
            <a:fillRect/>
          </a:stretch>
        </p:blipFill>
        <p:spPr>
          <a:xfrm>
            <a:off x="6725419" y="4432361"/>
            <a:ext cx="1698368" cy="1698368"/>
          </a:xfrm>
          <a:prstGeom prst="rect">
            <a:avLst/>
          </a:prstGeom>
        </p:spPr>
      </p:pic>
      <p:pic>
        <p:nvPicPr>
          <p:cNvPr id="8" name="Picture 7"/>
          <p:cNvPicPr>
            <a:picLocks noChangeAspect="1"/>
          </p:cNvPicPr>
          <p:nvPr/>
        </p:nvPicPr>
        <p:blipFill>
          <a:blip r:embed="rId5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tretch>
            <a:fillRect/>
          </a:stretch>
        </p:blipFill>
        <p:spPr>
          <a:xfrm>
            <a:off x="350735" y="4629120"/>
            <a:ext cx="1524000" cy="1524000"/>
          </a:xfrm>
          <a:prstGeom prst="rect">
            <a:avLst/>
          </a:prstGeom>
        </p:spPr>
      </p:pic>
    </p:spTree>
    <p:extLst>
      <p:ext uri="{BB962C8B-B14F-4D97-AF65-F5344CB8AC3E}">
        <p14:creationId xmlns:p14="http://schemas.microsoft.com/office/powerpoint/2010/main" val="2930755073"/>
      </p:ext>
    </p:extLst>
  </p:cSld>
  <p:clrMapOvr>
    <a:masterClrMapping/>
  </p:clrMapOvr>
  <p:timing>
    <p:tnLst>
      <p:par>
        <p:cTn xmlns:p14="http://schemas.microsoft.com/office/powerpoint/2010/main" id="1" dur="indefinite" restart="never" nodeType="tmRoot"/>
      </p:par>
    </p:tnLst>
  </p:timing>
</p:sld>
</file>

<file path=ppt/slides/slide3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title"/>
          </p:nvPr>
        </p:nvSpPr>
        <p:spPr/>
        <p:txBody>
          <a:bodyPr/>
          <a:lstStyle/>
          <a:p>
            <a:r>
              <a:rPr lang="en-US" dirty="0" smtClean="0"/>
              <a:t>Aim &amp; Justification</a:t>
            </a:r>
            <a:endParaRPr lang="en-US" dirty="0"/>
          </a:p>
        </p:txBody>
      </p:sp>
      <p:sp>
        <p:nvSpPr>
          <p:cNvPr id="3" name="Content Placeholder 2"/>
          <p:cNvSpPr>
            <a:spLocks noGrp="1"/>
          </p:cNvSpPr>
          <p:nvPr>
            <p:ph idx="1"/>
          </p:nvPr>
        </p:nvSpPr>
        <p:spPr/>
        <p:txBody>
          <a:bodyPr>
            <a:normAutofit fontScale="92500" lnSpcReduction="10000"/>
          </a:bodyPr>
          <a:lstStyle/>
          <a:p>
            <a:r>
              <a:rPr lang="en-US" sz="2600" dirty="0"/>
              <a:t>Our project aims to explore and implement stimulating learning approaches, which link and integrate university education with the broader context.</a:t>
            </a:r>
          </a:p>
          <a:p>
            <a:r>
              <a:rPr lang="en-US" dirty="0"/>
              <a:t> </a:t>
            </a:r>
          </a:p>
          <a:p>
            <a:r>
              <a:rPr lang="en-US" dirty="0" smtClean="0"/>
              <a:t>Educate ‘T-shaped</a:t>
            </a:r>
            <a:r>
              <a:rPr lang="en-US" dirty="0"/>
              <a:t>’ engineers: </a:t>
            </a:r>
            <a:endParaRPr lang="en-US" dirty="0" smtClean="0"/>
          </a:p>
          <a:p>
            <a:r>
              <a:rPr lang="en-US" dirty="0" smtClean="0"/>
              <a:t>	students</a:t>
            </a:r>
            <a:r>
              <a:rPr lang="en-US" dirty="0"/>
              <a:t>’ ability to communicate and collaborate not </a:t>
            </a:r>
            <a:r>
              <a:rPr lang="en-US" dirty="0" smtClean="0"/>
              <a:t>	only </a:t>
            </a:r>
            <a:r>
              <a:rPr lang="en-US" dirty="0"/>
              <a:t>across but also beyond their disciplinary </a:t>
            </a:r>
            <a:r>
              <a:rPr lang="en-US" dirty="0" smtClean="0"/>
              <a:t>and cultural 	boundaries</a:t>
            </a:r>
            <a:r>
              <a:rPr lang="en-US" dirty="0"/>
              <a:t>. </a:t>
            </a:r>
          </a:p>
          <a:p>
            <a:r>
              <a:rPr lang="en-US" dirty="0"/>
              <a:t> </a:t>
            </a:r>
            <a:endParaRPr lang="en-US" dirty="0" smtClean="0"/>
          </a:p>
          <a:p>
            <a:r>
              <a:rPr lang="en-US" dirty="0" smtClean="0"/>
              <a:t>	Student’s ability to </a:t>
            </a:r>
            <a:r>
              <a:rPr lang="en-US" dirty="0"/>
              <a:t>(inter)act with(in) a broader, </a:t>
            </a:r>
            <a:r>
              <a:rPr lang="en-US" dirty="0" smtClean="0"/>
              <a:t>	transdisciplinary </a:t>
            </a:r>
            <a:r>
              <a:rPr lang="en-US" dirty="0"/>
              <a:t>practice-context. </a:t>
            </a:r>
          </a:p>
          <a:p>
            <a:endParaRPr lang="en-US" dirty="0"/>
          </a:p>
          <a:p>
            <a:endParaRPr lang="en-US" dirty="0"/>
          </a:p>
        </p:txBody>
      </p:sp>
    </p:spTree>
    <p:extLst>
      <p:ext uri="{BB962C8B-B14F-4D97-AF65-F5344CB8AC3E}">
        <p14:creationId xmlns:p14="http://schemas.microsoft.com/office/powerpoint/2010/main" val="1212977456"/>
      </p:ext>
    </p:extLst>
  </p:cSld>
  <p:clrMapOvr>
    <a:masterClrMapping/>
  </p:clrMapOvr>
  <p:timing>
    <p:tnLst>
      <p:par>
        <p:cTn xmlns:p14="http://schemas.microsoft.com/office/powerpoint/2010/main" id="1" dur="indefinite" restart="never" nodeType="tmRoot">
          <p:childTnLst>
            <p:seq concurrent="1" nextAc="seek">
              <p:cTn id="2" dur="indefinite" nodeType="mainSeq">
                <p:childTnLst>
                  <p:par>
                    <p:cTn id="3" fill="hold">
                      <p:stCondLst>
                        <p:cond delay="indefinite"/>
                      </p:stCondLst>
                      <p:childTnLst>
                        <p:par>
                          <p:cTn id="4" fill="hold">
                            <p:stCondLst>
                              <p:cond delay="0"/>
                            </p:stCondLst>
                            <p:childTnLst>
                              <p:par>
                                <p:cTn id="5" presetID="1" presetClass="entr" presetSubtype="0" fill="hold" nodeType="clickEffect">
                                  <p:stCondLst>
                                    <p:cond delay="0"/>
                                  </p:stCondLst>
                                  <p:childTnLst>
                                    <p:set>
                                      <p:cBhvr>
                                        <p:cTn id="6" dur="1" fill="hold">
                                          <p:stCondLst>
                                            <p:cond delay="0"/>
                                          </p:stCondLst>
                                        </p:cTn>
                                        <p:tgtEl>
                                          <p:spTgt spid="3">
                                            <p:txEl>
                                              <p:pRg st="2" end="2"/>
                                            </p:txEl>
                                          </p:spTgt>
                                        </p:tgtEl>
                                        <p:attrNameLst>
                                          <p:attrName>style.visibility</p:attrName>
                                        </p:attrNameLst>
                                      </p:cBhvr>
                                      <p:to>
                                        <p:strVal val="visible"/>
                                      </p:to>
                                    </p:set>
                                  </p:childTnLst>
                                </p:cTn>
                              </p:par>
                              <p:par>
                                <p:cTn id="7" presetID="1" presetClass="entr" presetSubtype="0" fill="hold" nodeType="withEffect">
                                  <p:stCondLst>
                                    <p:cond delay="0"/>
                                  </p:stCondLst>
                                  <p:childTnLst>
                                    <p:set>
                                      <p:cBhvr>
                                        <p:cTn id="8" dur="1" fill="hold">
                                          <p:stCondLst>
                                            <p:cond delay="0"/>
                                          </p:stCondLst>
                                        </p:cTn>
                                        <p:tgtEl>
                                          <p:spTgt spid="3">
                                            <p:txEl>
                                              <p:pRg st="3" end="3"/>
                                            </p:txEl>
                                          </p:spTgt>
                                        </p:tgtEl>
                                        <p:attrNameLst>
                                          <p:attrName>style.visibility</p:attrName>
                                        </p:attrNameLst>
                                      </p:cBhvr>
                                      <p:to>
                                        <p:strVal val="visible"/>
                                      </p:to>
                                    </p:set>
                                  </p:childTnLst>
                                </p:cTn>
                              </p:par>
                            </p:childTnLst>
                          </p:cTn>
                        </p:par>
                      </p:childTnLst>
                    </p:cTn>
                  </p:par>
                  <p:par>
                    <p:cTn id="9" fill="hold">
                      <p:stCondLst>
                        <p:cond delay="indefinite"/>
                      </p:stCondLst>
                      <p:childTnLst>
                        <p:par>
                          <p:cTn id="10" fill="hold">
                            <p:stCondLst>
                              <p:cond delay="0"/>
                            </p:stCondLst>
                            <p:childTnLst>
                              <p:par>
                                <p:cTn id="11" presetID="1" presetClass="entr" presetSubtype="0" fill="hold" nodeType="clickEffect">
                                  <p:stCondLst>
                                    <p:cond delay="0"/>
                                  </p:stCondLst>
                                  <p:childTnLst>
                                    <p:set>
                                      <p:cBhvr>
                                        <p:cTn id="12" dur="1" fill="hold">
                                          <p:stCondLst>
                                            <p:cond delay="0"/>
                                          </p:stCondLst>
                                        </p:cTn>
                                        <p:tgtEl>
                                          <p:spTgt spid="3">
                                            <p:txEl>
                                              <p:pRg st="5" end="5"/>
                                            </p:txEl>
                                          </p:spTgt>
                                        </p:tgtEl>
                                        <p:attrNameLst>
                                          <p:attrName>style.visibility</p:attrName>
                                        </p:attrNameLst>
                                      </p:cBhvr>
                                      <p:to>
                                        <p:strVal val="visible"/>
                                      </p:to>
                                    </p:set>
                                  </p:childTnLst>
                                </p:cTn>
                              </p:par>
                            </p:childTnLst>
                          </p:cTn>
                        </p:par>
                      </p:childTnLst>
                    </p:cTn>
                  </p:par>
                </p:childTnLst>
              </p:cTn>
              <p:prevCondLst>
                <p:cond evt="onPrev" delay="0">
                  <p:tgtEl>
                    <p:sldTgt/>
                  </p:tgtEl>
                </p:cond>
              </p:prevCondLst>
              <p:nextCondLst>
                <p:cond evt="onNext" delay="0">
                  <p:tgtEl>
                    <p:sldTgt/>
                  </p:tgtEl>
                </p:cond>
              </p:nextCondLst>
            </p:seq>
          </p:childTnLst>
        </p:cTn>
      </p:par>
    </p:tnLst>
  </p:timing>
</p:sld>
</file>

<file path=ppt/slides/slide4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title"/>
          </p:nvPr>
        </p:nvSpPr>
        <p:spPr/>
        <p:txBody>
          <a:bodyPr/>
          <a:lstStyle/>
          <a:p>
            <a:r>
              <a:rPr lang="nl-NL" dirty="0" err="1" smtClean="0"/>
              <a:t>What</a:t>
            </a:r>
            <a:r>
              <a:rPr lang="nl-NL" dirty="0" smtClean="0"/>
              <a:t> we </a:t>
            </a:r>
            <a:r>
              <a:rPr lang="nl-NL" dirty="0" err="1" smtClean="0"/>
              <a:t>will</a:t>
            </a:r>
            <a:r>
              <a:rPr lang="nl-NL" dirty="0" smtClean="0"/>
              <a:t> do</a:t>
            </a:r>
            <a:endParaRPr lang="nl-NL" dirty="0"/>
          </a:p>
        </p:txBody>
      </p:sp>
      <p:sp>
        <p:nvSpPr>
          <p:cNvPr id="3" name="Content Placeholder 2"/>
          <p:cNvSpPr>
            <a:spLocks noGrp="1"/>
          </p:cNvSpPr>
          <p:nvPr>
            <p:ph idx="1"/>
          </p:nvPr>
        </p:nvSpPr>
        <p:spPr/>
        <p:txBody>
          <a:bodyPr>
            <a:normAutofit fontScale="92500" lnSpcReduction="10000"/>
          </a:bodyPr>
          <a:lstStyle/>
          <a:p>
            <a:pPr marL="342900" indent="-342900">
              <a:buFont typeface="Wingdings" charset="2"/>
              <a:buChar char="ü"/>
            </a:pPr>
            <a:r>
              <a:rPr lang="nl-NL" dirty="0" err="1" smtClean="0"/>
              <a:t>Identify</a:t>
            </a:r>
            <a:r>
              <a:rPr lang="nl-NL" dirty="0" smtClean="0"/>
              <a:t> relevant approaches </a:t>
            </a:r>
          </a:p>
          <a:p>
            <a:pPr lvl="0"/>
            <a:r>
              <a:rPr lang="en-US" dirty="0" smtClean="0"/>
              <a:t>In which: </a:t>
            </a:r>
          </a:p>
          <a:p>
            <a:pPr marL="342900" lvl="0" indent="-342900">
              <a:buFont typeface="Arial" panose="020B0604020202020204" pitchFamily="34" charset="0"/>
              <a:buChar char="•"/>
            </a:pPr>
            <a:r>
              <a:rPr lang="en-US" dirty="0" smtClean="0"/>
              <a:t>university </a:t>
            </a:r>
            <a:r>
              <a:rPr lang="en-US" dirty="0"/>
              <a:t>education “is taken to the outside context</a:t>
            </a:r>
            <a:r>
              <a:rPr lang="en-US" dirty="0" smtClean="0"/>
              <a:t>”</a:t>
            </a:r>
          </a:p>
          <a:p>
            <a:pPr marL="800100" lvl="1" indent="-342900"/>
            <a:r>
              <a:rPr lang="en-US" dirty="0"/>
              <a:t>visiting companies, societal organizations and/or government authorities </a:t>
            </a:r>
            <a:endParaRPr lang="en-US" dirty="0" smtClean="0"/>
          </a:p>
          <a:p>
            <a:pPr marL="800100" lvl="1" indent="-342900"/>
            <a:r>
              <a:rPr lang="en-US" dirty="0"/>
              <a:t>working on assignments (co-)designed with </a:t>
            </a:r>
            <a:r>
              <a:rPr lang="en-US" dirty="0" smtClean="0"/>
              <a:t>external actors</a:t>
            </a:r>
          </a:p>
          <a:p>
            <a:pPr marL="342900" lvl="0" indent="-342900">
              <a:buFont typeface="Arial" panose="020B0604020202020204" pitchFamily="34" charset="0"/>
              <a:buChar char="•"/>
            </a:pPr>
            <a:r>
              <a:rPr lang="en-US" dirty="0" smtClean="0"/>
              <a:t>the </a:t>
            </a:r>
            <a:r>
              <a:rPr lang="en-US" dirty="0"/>
              <a:t>outside context is “brought inside the university</a:t>
            </a:r>
            <a:r>
              <a:rPr lang="en-US" dirty="0" smtClean="0"/>
              <a:t>”</a:t>
            </a:r>
          </a:p>
          <a:p>
            <a:pPr lvl="0"/>
            <a:endParaRPr lang="en-US" dirty="0"/>
          </a:p>
          <a:p>
            <a:pPr marL="342900" lvl="0" indent="-342900">
              <a:buFont typeface="Wingdings" charset="2"/>
              <a:buChar char="ü"/>
            </a:pPr>
            <a:r>
              <a:rPr lang="en-US" dirty="0" smtClean="0"/>
              <a:t>Identify relevant forms of assessment</a:t>
            </a:r>
          </a:p>
          <a:p>
            <a:pPr lvl="0"/>
            <a:endParaRPr lang="en-US" dirty="0"/>
          </a:p>
          <a:p>
            <a:pPr marL="342900" lvl="0" indent="-342900">
              <a:buFont typeface="Wingdings" charset="2"/>
              <a:buChar char="ü"/>
            </a:pPr>
            <a:r>
              <a:rPr lang="en-US" dirty="0" smtClean="0"/>
              <a:t>Integrate insights in a USE learning line on globalization (Engineers in a global context)</a:t>
            </a:r>
          </a:p>
          <a:p>
            <a:pPr lvl="0"/>
            <a:endParaRPr lang="en-US" dirty="0"/>
          </a:p>
          <a:p>
            <a:pPr lvl="0"/>
            <a:endParaRPr lang="en-US" dirty="0" smtClean="0"/>
          </a:p>
          <a:p>
            <a:pPr lvl="0"/>
            <a:endParaRPr lang="en-US" dirty="0"/>
          </a:p>
          <a:p>
            <a:endParaRPr lang="nl-NL" dirty="0" smtClean="0"/>
          </a:p>
          <a:p>
            <a:endParaRPr lang="nl-NL" dirty="0"/>
          </a:p>
        </p:txBody>
      </p:sp>
    </p:spTree>
    <p:extLst>
      <p:ext uri="{BB962C8B-B14F-4D97-AF65-F5344CB8AC3E}">
        <p14:creationId xmlns:p14="http://schemas.microsoft.com/office/powerpoint/2010/main" val="1447101570"/>
      </p:ext>
    </p:extLst>
  </p:cSld>
  <p:clrMapOvr>
    <a:masterClrMapping/>
  </p:clrMapOvr>
  <p:timing>
    <p:tnLst>
      <p:par>
        <p:cTn xmlns:p14="http://schemas.microsoft.com/office/powerpoint/2010/main" id="1" dur="indefinite" restart="never" nodeType="tmRoot">
          <p:childTnLst>
            <p:seq concurrent="1" nextAc="seek">
              <p:cTn id="2" dur="indefinite" nodeType="mainSeq">
                <p:childTnLst>
                  <p:par>
                    <p:cTn id="3" fill="hold">
                      <p:stCondLst>
                        <p:cond delay="indefinite"/>
                      </p:stCondLst>
                      <p:childTnLst>
                        <p:par>
                          <p:cTn id="4" fill="hold">
                            <p:stCondLst>
                              <p:cond delay="0"/>
                            </p:stCondLst>
                            <p:childTnLst>
                              <p:par>
                                <p:cTn id="5" presetID="1" presetClass="entr" presetSubtype="0" fill="hold" nodeType="clickEffect">
                                  <p:stCondLst>
                                    <p:cond delay="0"/>
                                  </p:stCondLst>
                                  <p:childTnLst>
                                    <p:set>
                                      <p:cBhvr>
                                        <p:cTn id="6" dur="1" fill="hold">
                                          <p:stCondLst>
                                            <p:cond delay="0"/>
                                          </p:stCondLst>
                                        </p:cTn>
                                        <p:tgtEl>
                                          <p:spTgt spid="3">
                                            <p:txEl>
                                              <p:pRg st="1" end="1"/>
                                            </p:txEl>
                                          </p:spTgt>
                                        </p:tgtEl>
                                        <p:attrNameLst>
                                          <p:attrName>style.visibility</p:attrName>
                                        </p:attrNameLst>
                                      </p:cBhvr>
                                      <p:to>
                                        <p:strVal val="visible"/>
                                      </p:to>
                                    </p:set>
                                  </p:childTnLst>
                                </p:cTn>
                              </p:par>
                              <p:par>
                                <p:cTn id="7" presetID="1" presetClass="entr" presetSubtype="0" fill="hold" nodeType="withEffect">
                                  <p:stCondLst>
                                    <p:cond delay="0"/>
                                  </p:stCondLst>
                                  <p:childTnLst>
                                    <p:set>
                                      <p:cBhvr>
                                        <p:cTn id="8" dur="1" fill="hold">
                                          <p:stCondLst>
                                            <p:cond delay="0"/>
                                          </p:stCondLst>
                                        </p:cTn>
                                        <p:tgtEl>
                                          <p:spTgt spid="3">
                                            <p:txEl>
                                              <p:pRg st="2" end="2"/>
                                            </p:txEl>
                                          </p:spTgt>
                                        </p:tgtEl>
                                        <p:attrNameLst>
                                          <p:attrName>style.visibility</p:attrName>
                                        </p:attrNameLst>
                                      </p:cBhvr>
                                      <p:to>
                                        <p:strVal val="visible"/>
                                      </p:to>
                                    </p:set>
                                  </p:childTnLst>
                                </p:cTn>
                              </p:par>
                              <p:par>
                                <p:cTn id="9" presetID="1" presetClass="entr" presetSubtype="0" fill="hold" nodeType="withEffect">
                                  <p:stCondLst>
                                    <p:cond delay="0"/>
                                  </p:stCondLst>
                                  <p:childTnLst>
                                    <p:set>
                                      <p:cBhvr>
                                        <p:cTn id="10" dur="1" fill="hold">
                                          <p:stCondLst>
                                            <p:cond delay="0"/>
                                          </p:stCondLst>
                                        </p:cTn>
                                        <p:tgtEl>
                                          <p:spTgt spid="3">
                                            <p:txEl>
                                              <p:pRg st="3" end="3"/>
                                            </p:txEl>
                                          </p:spTgt>
                                        </p:tgtEl>
                                        <p:attrNameLst>
                                          <p:attrName>style.visibility</p:attrName>
                                        </p:attrNameLst>
                                      </p:cBhvr>
                                      <p:to>
                                        <p:strVal val="visible"/>
                                      </p:to>
                                    </p:set>
                                  </p:childTnLst>
                                </p:cTn>
                              </p:par>
                              <p:par>
                                <p:cTn id="11" presetID="1" presetClass="entr" presetSubtype="0" fill="hold" nodeType="withEffect">
                                  <p:stCondLst>
                                    <p:cond delay="0"/>
                                  </p:stCondLst>
                                  <p:childTnLst>
                                    <p:set>
                                      <p:cBhvr>
                                        <p:cTn id="12" dur="1" fill="hold">
                                          <p:stCondLst>
                                            <p:cond delay="0"/>
                                          </p:stCondLst>
                                        </p:cTn>
                                        <p:tgtEl>
                                          <p:spTgt spid="3">
                                            <p:txEl>
                                              <p:pRg st="4" end="4"/>
                                            </p:txEl>
                                          </p:spTgt>
                                        </p:tgtEl>
                                        <p:attrNameLst>
                                          <p:attrName>style.visibility</p:attrName>
                                        </p:attrNameLst>
                                      </p:cBhvr>
                                      <p:to>
                                        <p:strVal val="visible"/>
                                      </p:to>
                                    </p:set>
                                  </p:childTnLst>
                                </p:cTn>
                              </p:par>
                            </p:childTnLst>
                          </p:cTn>
                        </p:par>
                      </p:childTnLst>
                    </p:cTn>
                  </p:par>
                  <p:par>
                    <p:cTn id="13" fill="hold">
                      <p:stCondLst>
                        <p:cond delay="indefinite"/>
                      </p:stCondLst>
                      <p:childTnLst>
                        <p:par>
                          <p:cTn id="14" fill="hold">
                            <p:stCondLst>
                              <p:cond delay="0"/>
                            </p:stCondLst>
                            <p:childTnLst>
                              <p:par>
                                <p:cTn id="15" presetID="1" presetClass="entr" presetSubtype="0" fill="hold" nodeType="clickEffect">
                                  <p:stCondLst>
                                    <p:cond delay="0"/>
                                  </p:stCondLst>
                                  <p:childTnLst>
                                    <p:set>
                                      <p:cBhvr>
                                        <p:cTn id="16" dur="1" fill="hold">
                                          <p:stCondLst>
                                            <p:cond delay="0"/>
                                          </p:stCondLst>
                                        </p:cTn>
                                        <p:tgtEl>
                                          <p:spTgt spid="3">
                                            <p:txEl>
                                              <p:pRg st="5" end="5"/>
                                            </p:txEl>
                                          </p:spTgt>
                                        </p:tgtEl>
                                        <p:attrNameLst>
                                          <p:attrName>style.visibility</p:attrName>
                                        </p:attrNameLst>
                                      </p:cBhvr>
                                      <p:to>
                                        <p:strVal val="visible"/>
                                      </p:to>
                                    </p:set>
                                  </p:childTnLst>
                                </p:cTn>
                              </p:par>
                            </p:childTnLst>
                          </p:cTn>
                        </p:par>
                      </p:childTnLst>
                    </p:cTn>
                  </p:par>
                  <p:par>
                    <p:cTn id="17" fill="hold">
                      <p:stCondLst>
                        <p:cond delay="indefinite"/>
                      </p:stCondLst>
                      <p:childTnLst>
                        <p:par>
                          <p:cTn id="18" fill="hold">
                            <p:stCondLst>
                              <p:cond delay="0"/>
                            </p:stCondLst>
                            <p:childTnLst>
                              <p:par>
                                <p:cTn id="19" presetID="1" presetClass="entr" presetSubtype="0" fill="hold" nodeType="clickEffect">
                                  <p:stCondLst>
                                    <p:cond delay="0"/>
                                  </p:stCondLst>
                                  <p:childTnLst>
                                    <p:set>
                                      <p:cBhvr>
                                        <p:cTn id="20" dur="1" fill="hold">
                                          <p:stCondLst>
                                            <p:cond delay="0"/>
                                          </p:stCondLst>
                                        </p:cTn>
                                        <p:tgtEl>
                                          <p:spTgt spid="3">
                                            <p:txEl>
                                              <p:pRg st="7" end="7"/>
                                            </p:txEl>
                                          </p:spTgt>
                                        </p:tgtEl>
                                        <p:attrNameLst>
                                          <p:attrName>style.visibility</p:attrName>
                                        </p:attrNameLst>
                                      </p:cBhvr>
                                      <p:to>
                                        <p:strVal val="visible"/>
                                      </p:to>
                                    </p:set>
                                  </p:childTnLst>
                                </p:cTn>
                              </p:par>
                            </p:childTnLst>
                          </p:cTn>
                        </p:par>
                      </p:childTnLst>
                    </p:cTn>
                  </p:par>
                  <p:par>
                    <p:cTn id="21" fill="hold">
                      <p:stCondLst>
                        <p:cond delay="indefinite"/>
                      </p:stCondLst>
                      <p:childTnLst>
                        <p:par>
                          <p:cTn id="22" fill="hold">
                            <p:stCondLst>
                              <p:cond delay="0"/>
                            </p:stCondLst>
                            <p:childTnLst>
                              <p:par>
                                <p:cTn id="23" presetID="1" presetClass="entr" presetSubtype="0" fill="hold" nodeType="clickEffect">
                                  <p:stCondLst>
                                    <p:cond delay="0"/>
                                  </p:stCondLst>
                                  <p:childTnLst>
                                    <p:set>
                                      <p:cBhvr>
                                        <p:cTn id="24" dur="1" fill="hold">
                                          <p:stCondLst>
                                            <p:cond delay="0"/>
                                          </p:stCondLst>
                                        </p:cTn>
                                        <p:tgtEl>
                                          <p:spTgt spid="3">
                                            <p:txEl>
                                              <p:pRg st="9" end="9"/>
                                            </p:txEl>
                                          </p:spTgt>
                                        </p:tgtEl>
                                        <p:attrNameLst>
                                          <p:attrName>style.visibility</p:attrName>
                                        </p:attrNameLst>
                                      </p:cBhvr>
                                      <p:to>
                                        <p:strVal val="visible"/>
                                      </p:to>
                                    </p:set>
                                  </p:childTnLst>
                                </p:cTn>
                              </p:par>
                            </p:childTnLst>
                          </p:cTn>
                        </p:par>
                      </p:childTnLst>
                    </p:cTn>
                  </p:par>
                </p:childTnLst>
              </p:cTn>
              <p:prevCondLst>
                <p:cond evt="onPrev" delay="0">
                  <p:tgtEl>
                    <p:sldTgt/>
                  </p:tgtEl>
                </p:cond>
              </p:prevCondLst>
              <p:nextCondLst>
                <p:cond evt="onNext" delay="0">
                  <p:tgtEl>
                    <p:sldTgt/>
                  </p:tgtEl>
                </p:cond>
              </p:nextCondLst>
            </p:seq>
          </p:childTnLst>
        </p:cTn>
      </p:par>
    </p:tnLst>
  </p:timing>
</p:sld>
</file>

<file path=ppt/slides/slide5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title"/>
          </p:nvPr>
        </p:nvSpPr>
        <p:spPr/>
        <p:txBody>
          <a:bodyPr/>
          <a:lstStyle/>
          <a:p>
            <a:r>
              <a:rPr lang="en-US" dirty="0" smtClean="0"/>
              <a:t>Expected outcomes</a:t>
            </a:r>
            <a:endParaRPr lang="en-US" dirty="0"/>
          </a:p>
        </p:txBody>
      </p:sp>
      <p:sp>
        <p:nvSpPr>
          <p:cNvPr id="3" name="Content Placeholder 2"/>
          <p:cNvSpPr>
            <a:spLocks noGrp="1"/>
          </p:cNvSpPr>
          <p:nvPr>
            <p:ph idx="1"/>
          </p:nvPr>
        </p:nvSpPr>
        <p:spPr/>
        <p:txBody>
          <a:bodyPr>
            <a:normAutofit fontScale="77500" lnSpcReduction="20000"/>
          </a:bodyPr>
          <a:lstStyle/>
          <a:p>
            <a:r>
              <a:rPr lang="en-US" dirty="0" smtClean="0"/>
              <a:t>Students:</a:t>
            </a:r>
            <a:endParaRPr lang="en-US" dirty="0"/>
          </a:p>
          <a:p>
            <a:pPr marL="342900" lvl="0" indent="-342900">
              <a:buFont typeface="Arial"/>
              <a:buChar char="•"/>
            </a:pPr>
            <a:r>
              <a:rPr lang="en-US" dirty="0"/>
              <a:t>can communicate and interact with experts from outside the university; </a:t>
            </a:r>
            <a:endParaRPr lang="en-US" dirty="0" smtClean="0"/>
          </a:p>
          <a:p>
            <a:pPr marL="342900" lvl="0" indent="-342900">
              <a:buFont typeface="Arial"/>
              <a:buChar char="•"/>
            </a:pPr>
            <a:r>
              <a:rPr lang="en-US" dirty="0" smtClean="0"/>
              <a:t>Learn how to deal with diversity in practice</a:t>
            </a:r>
            <a:endParaRPr lang="en-US" dirty="0"/>
          </a:p>
          <a:p>
            <a:pPr marL="342900" lvl="0" indent="-342900">
              <a:buFont typeface="Arial"/>
              <a:buChar char="•"/>
            </a:pPr>
            <a:r>
              <a:rPr lang="en-US" dirty="0"/>
              <a:t>understand the relevance to consider the context when designing technology solutions;</a:t>
            </a:r>
          </a:p>
          <a:p>
            <a:pPr marL="342900" lvl="0" indent="-342900">
              <a:buFont typeface="Arial"/>
              <a:buChar char="•"/>
            </a:pPr>
            <a:r>
              <a:rPr lang="en-US" dirty="0"/>
              <a:t>account for/take up the insights gained through this context-exposure and interaction in their work/assignments.</a:t>
            </a:r>
          </a:p>
          <a:p>
            <a:r>
              <a:rPr lang="en-US" dirty="0"/>
              <a:t> </a:t>
            </a:r>
          </a:p>
          <a:p>
            <a:r>
              <a:rPr lang="en-US" dirty="0"/>
              <a:t>H</a:t>
            </a:r>
            <a:r>
              <a:rPr lang="en-US" dirty="0" smtClean="0"/>
              <a:t>igher </a:t>
            </a:r>
            <a:r>
              <a:rPr lang="en-US" dirty="0"/>
              <a:t>engineering </a:t>
            </a:r>
            <a:r>
              <a:rPr lang="en-US" dirty="0" smtClean="0"/>
              <a:t>education</a:t>
            </a:r>
            <a:r>
              <a:rPr lang="en-US" dirty="0"/>
              <a:t>:</a:t>
            </a:r>
          </a:p>
          <a:p>
            <a:pPr marL="342900" lvl="0" indent="-342900">
              <a:buFont typeface="Arial"/>
              <a:buChar char="•"/>
            </a:pPr>
            <a:r>
              <a:rPr lang="en-US" dirty="0"/>
              <a:t>identify and underpin specific learning approaches of university-context education</a:t>
            </a:r>
            <a:r>
              <a:rPr lang="en-US" dirty="0" smtClean="0"/>
              <a:t>;</a:t>
            </a:r>
          </a:p>
          <a:p>
            <a:pPr marL="342900" lvl="0" indent="-342900">
              <a:buFont typeface="Arial"/>
              <a:buChar char="•"/>
            </a:pPr>
            <a:r>
              <a:rPr lang="en-US" dirty="0" smtClean="0"/>
              <a:t>Identify assessment forms</a:t>
            </a:r>
            <a:endParaRPr lang="en-US" dirty="0"/>
          </a:p>
          <a:p>
            <a:pPr marL="342900" lvl="0" indent="-342900">
              <a:buFont typeface="Arial"/>
              <a:buChar char="•"/>
            </a:pPr>
            <a:r>
              <a:rPr lang="en-US" dirty="0"/>
              <a:t>reflect on changing roles and requirements of teachers aiming to apply these learning approaches in their education.</a:t>
            </a:r>
          </a:p>
          <a:p>
            <a:r>
              <a:rPr lang="en-US" dirty="0"/>
              <a:t> </a:t>
            </a:r>
          </a:p>
          <a:p>
            <a:endParaRPr lang="en-US" dirty="0"/>
          </a:p>
        </p:txBody>
      </p:sp>
    </p:spTree>
    <p:extLst>
      <p:ext uri="{BB962C8B-B14F-4D97-AF65-F5344CB8AC3E}">
        <p14:creationId xmlns:p14="http://schemas.microsoft.com/office/powerpoint/2010/main" val="1579293710"/>
      </p:ext>
    </p:extLst>
  </p:cSld>
  <p:clrMapOvr>
    <a:masterClrMapping/>
  </p:clrMapOvr>
  <p:timing>
    <p:tnLst>
      <p:par>
        <p:cTn xmlns:p14="http://schemas.microsoft.com/office/powerpoint/2010/main" id="1" dur="indefinite" restart="never" nodeType="tmRoot">
          <p:childTnLst>
            <p:seq concurrent="1" nextAc="seek">
              <p:cTn id="2" dur="indefinite" nodeType="mainSeq">
                <p:childTnLst>
                  <p:par>
                    <p:cTn id="3" fill="hold">
                      <p:stCondLst>
                        <p:cond delay="indefinite"/>
                      </p:stCondLst>
                      <p:childTnLst>
                        <p:par>
                          <p:cTn id="4" fill="hold">
                            <p:stCondLst>
                              <p:cond delay="0"/>
                            </p:stCondLst>
                            <p:childTnLst>
                              <p:par>
                                <p:cTn id="5" presetID="1" presetClass="entr" presetSubtype="0" fill="hold" nodeType="clickEffect">
                                  <p:stCondLst>
                                    <p:cond delay="0"/>
                                  </p:stCondLst>
                                  <p:childTnLst>
                                    <p:set>
                                      <p:cBhvr>
                                        <p:cTn id="6" dur="1" fill="hold">
                                          <p:stCondLst>
                                            <p:cond delay="0"/>
                                          </p:stCondLst>
                                        </p:cTn>
                                        <p:tgtEl>
                                          <p:spTgt spid="3">
                                            <p:txEl>
                                              <p:pRg st="1" end="1"/>
                                            </p:txEl>
                                          </p:spTgt>
                                        </p:tgtEl>
                                        <p:attrNameLst>
                                          <p:attrName>style.visibility</p:attrName>
                                        </p:attrNameLst>
                                      </p:cBhvr>
                                      <p:to>
                                        <p:strVal val="visible"/>
                                      </p:to>
                                    </p:set>
                                  </p:childTnLst>
                                </p:cTn>
                              </p:par>
                            </p:childTnLst>
                          </p:cTn>
                        </p:par>
                      </p:childTnLst>
                    </p:cTn>
                  </p:par>
                  <p:par>
                    <p:cTn id="7" fill="hold">
                      <p:stCondLst>
                        <p:cond delay="indefinite"/>
                      </p:stCondLst>
                      <p:childTnLst>
                        <p:par>
                          <p:cTn id="8" fill="hold">
                            <p:stCondLst>
                              <p:cond delay="0"/>
                            </p:stCondLst>
                            <p:childTnLst>
                              <p:par>
                                <p:cTn id="9" presetID="1" presetClass="entr" presetSubtype="0" fill="hold" nodeType="clickEffect">
                                  <p:stCondLst>
                                    <p:cond delay="0"/>
                                  </p:stCondLst>
                                  <p:childTnLst>
                                    <p:set>
                                      <p:cBhvr>
                                        <p:cTn id="10" dur="1" fill="hold">
                                          <p:stCondLst>
                                            <p:cond delay="0"/>
                                          </p:stCondLst>
                                        </p:cTn>
                                        <p:tgtEl>
                                          <p:spTgt spid="3">
                                            <p:txEl>
                                              <p:pRg st="2" end="2"/>
                                            </p:txEl>
                                          </p:spTgt>
                                        </p:tgtEl>
                                        <p:attrNameLst>
                                          <p:attrName>style.visibility</p:attrName>
                                        </p:attrNameLst>
                                      </p:cBhvr>
                                      <p:to>
                                        <p:strVal val="visible"/>
                                      </p:to>
                                    </p:set>
                                  </p:childTnLst>
                                </p:cTn>
                              </p:par>
                            </p:childTnLst>
                          </p:cTn>
                        </p:par>
                      </p:childTnLst>
                    </p:cTn>
                  </p:par>
                  <p:par>
                    <p:cTn id="11" fill="hold">
                      <p:stCondLst>
                        <p:cond delay="indefinite"/>
                      </p:stCondLst>
                      <p:childTnLst>
                        <p:par>
                          <p:cTn id="12" fill="hold">
                            <p:stCondLst>
                              <p:cond delay="0"/>
                            </p:stCondLst>
                            <p:childTnLst>
                              <p:par>
                                <p:cTn id="13" presetID="1" presetClass="entr" presetSubtype="0" fill="hold" nodeType="clickEffect">
                                  <p:stCondLst>
                                    <p:cond delay="0"/>
                                  </p:stCondLst>
                                  <p:childTnLst>
                                    <p:set>
                                      <p:cBhvr>
                                        <p:cTn id="14" dur="1" fill="hold">
                                          <p:stCondLst>
                                            <p:cond delay="0"/>
                                          </p:stCondLst>
                                        </p:cTn>
                                        <p:tgtEl>
                                          <p:spTgt spid="3">
                                            <p:txEl>
                                              <p:pRg st="3" end="3"/>
                                            </p:txEl>
                                          </p:spTgt>
                                        </p:tgtEl>
                                        <p:attrNameLst>
                                          <p:attrName>style.visibility</p:attrName>
                                        </p:attrNameLst>
                                      </p:cBhvr>
                                      <p:to>
                                        <p:strVal val="visible"/>
                                      </p:to>
                                    </p:set>
                                  </p:childTnLst>
                                </p:cTn>
                              </p:par>
                            </p:childTnLst>
                          </p:cTn>
                        </p:par>
                      </p:childTnLst>
                    </p:cTn>
                  </p:par>
                  <p:par>
                    <p:cTn id="15" fill="hold">
                      <p:stCondLst>
                        <p:cond delay="indefinite"/>
                      </p:stCondLst>
                      <p:childTnLst>
                        <p:par>
                          <p:cTn id="16" fill="hold">
                            <p:stCondLst>
                              <p:cond delay="0"/>
                            </p:stCondLst>
                            <p:childTnLst>
                              <p:par>
                                <p:cTn id="17" presetID="1" presetClass="entr" presetSubtype="0" fill="hold" nodeType="clickEffect">
                                  <p:stCondLst>
                                    <p:cond delay="0"/>
                                  </p:stCondLst>
                                  <p:childTnLst>
                                    <p:set>
                                      <p:cBhvr>
                                        <p:cTn id="18" dur="1" fill="hold">
                                          <p:stCondLst>
                                            <p:cond delay="0"/>
                                          </p:stCondLst>
                                        </p:cTn>
                                        <p:tgtEl>
                                          <p:spTgt spid="3">
                                            <p:txEl>
                                              <p:pRg st="4" end="4"/>
                                            </p:txEl>
                                          </p:spTgt>
                                        </p:tgtEl>
                                        <p:attrNameLst>
                                          <p:attrName>style.visibility</p:attrName>
                                        </p:attrNameLst>
                                      </p:cBhvr>
                                      <p:to>
                                        <p:strVal val="visible"/>
                                      </p:to>
                                    </p:set>
                                  </p:childTnLst>
                                </p:cTn>
                              </p:par>
                            </p:childTnLst>
                          </p:cTn>
                        </p:par>
                      </p:childTnLst>
                    </p:cTn>
                  </p:par>
                  <p:par>
                    <p:cTn id="19" fill="hold">
                      <p:stCondLst>
                        <p:cond delay="indefinite"/>
                      </p:stCondLst>
                      <p:childTnLst>
                        <p:par>
                          <p:cTn id="20" fill="hold">
                            <p:stCondLst>
                              <p:cond delay="0"/>
                            </p:stCondLst>
                            <p:childTnLst>
                              <p:par>
                                <p:cTn id="21" presetID="1" presetClass="entr" presetSubtype="0" fill="hold" nodeType="clickEffect">
                                  <p:stCondLst>
                                    <p:cond delay="0"/>
                                  </p:stCondLst>
                                  <p:childTnLst>
                                    <p:set>
                                      <p:cBhvr>
                                        <p:cTn id="22" dur="1" fill="hold">
                                          <p:stCondLst>
                                            <p:cond delay="0"/>
                                          </p:stCondLst>
                                        </p:cTn>
                                        <p:tgtEl>
                                          <p:spTgt spid="3">
                                            <p:txEl>
                                              <p:pRg st="7" end="7"/>
                                            </p:txEl>
                                          </p:spTgt>
                                        </p:tgtEl>
                                        <p:attrNameLst>
                                          <p:attrName>style.visibility</p:attrName>
                                        </p:attrNameLst>
                                      </p:cBhvr>
                                      <p:to>
                                        <p:strVal val="visible"/>
                                      </p:to>
                                    </p:set>
                                  </p:childTnLst>
                                </p:cTn>
                              </p:par>
                            </p:childTnLst>
                          </p:cTn>
                        </p:par>
                      </p:childTnLst>
                    </p:cTn>
                  </p:par>
                  <p:par>
                    <p:cTn id="23" fill="hold">
                      <p:stCondLst>
                        <p:cond delay="indefinite"/>
                      </p:stCondLst>
                      <p:childTnLst>
                        <p:par>
                          <p:cTn id="24" fill="hold">
                            <p:stCondLst>
                              <p:cond delay="0"/>
                            </p:stCondLst>
                            <p:childTnLst>
                              <p:par>
                                <p:cTn id="25" presetID="1" presetClass="entr" presetSubtype="0" fill="hold" nodeType="clickEffect">
                                  <p:stCondLst>
                                    <p:cond delay="0"/>
                                  </p:stCondLst>
                                  <p:childTnLst>
                                    <p:set>
                                      <p:cBhvr>
                                        <p:cTn id="26" dur="1" fill="hold">
                                          <p:stCondLst>
                                            <p:cond delay="0"/>
                                          </p:stCondLst>
                                        </p:cTn>
                                        <p:tgtEl>
                                          <p:spTgt spid="3">
                                            <p:txEl>
                                              <p:pRg st="8" end="8"/>
                                            </p:txEl>
                                          </p:spTgt>
                                        </p:tgtEl>
                                        <p:attrNameLst>
                                          <p:attrName>style.visibility</p:attrName>
                                        </p:attrNameLst>
                                      </p:cBhvr>
                                      <p:to>
                                        <p:strVal val="visible"/>
                                      </p:to>
                                    </p:set>
                                  </p:childTnLst>
                                </p:cTn>
                              </p:par>
                            </p:childTnLst>
                          </p:cTn>
                        </p:par>
                      </p:childTnLst>
                    </p:cTn>
                  </p:par>
                  <p:par>
                    <p:cTn id="27" fill="hold">
                      <p:stCondLst>
                        <p:cond delay="indefinite"/>
                      </p:stCondLst>
                      <p:childTnLst>
                        <p:par>
                          <p:cTn id="28" fill="hold">
                            <p:stCondLst>
                              <p:cond delay="0"/>
                            </p:stCondLst>
                            <p:childTnLst>
                              <p:par>
                                <p:cTn id="29" presetID="1" presetClass="entr" presetSubtype="0" fill="hold" nodeType="clickEffect">
                                  <p:stCondLst>
                                    <p:cond delay="0"/>
                                  </p:stCondLst>
                                  <p:childTnLst>
                                    <p:set>
                                      <p:cBhvr>
                                        <p:cTn id="30" dur="1" fill="hold">
                                          <p:stCondLst>
                                            <p:cond delay="0"/>
                                          </p:stCondLst>
                                        </p:cTn>
                                        <p:tgtEl>
                                          <p:spTgt spid="3">
                                            <p:txEl>
                                              <p:pRg st="9" end="9"/>
                                            </p:txEl>
                                          </p:spTgt>
                                        </p:tgtEl>
                                        <p:attrNameLst>
                                          <p:attrName>style.visibility</p:attrName>
                                        </p:attrNameLst>
                                      </p:cBhvr>
                                      <p:to>
                                        <p:strVal val="visible"/>
                                      </p:to>
                                    </p:set>
                                  </p:childTnLst>
                                </p:cTn>
                              </p:par>
                            </p:childTnLst>
                          </p:cTn>
                        </p:par>
                      </p:childTnLst>
                    </p:cTn>
                  </p:par>
                </p:childTnLst>
              </p:cTn>
              <p:prevCondLst>
                <p:cond evt="onPrev" delay="0">
                  <p:tgtEl>
                    <p:sldTgt/>
                  </p:tgtEl>
                </p:cond>
              </p:prevCondLst>
              <p:nextCondLst>
                <p:cond evt="onNext" delay="0">
                  <p:tgtEl>
                    <p:sldTgt/>
                  </p:tgtEl>
                </p:cond>
              </p:nextCondLst>
            </p:seq>
          </p:childTnLst>
        </p:cTn>
      </p:par>
    </p:tnLst>
  </p:timing>
</p:sld>
</file>

<file path=ppt/slides/slide6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title"/>
          </p:nvPr>
        </p:nvSpPr>
        <p:spPr/>
        <p:txBody>
          <a:bodyPr/>
          <a:lstStyle/>
          <a:p>
            <a:r>
              <a:rPr lang="en-US" dirty="0" smtClean="0"/>
              <a:t>THANK YOU for your ATTENTION</a:t>
            </a:r>
            <a:endParaRPr lang="en-US" dirty="0"/>
          </a:p>
        </p:txBody>
      </p:sp>
      <p:sp>
        <p:nvSpPr>
          <p:cNvPr id="3" name="Content Placeholder 2"/>
          <p:cNvSpPr>
            <a:spLocks noGrp="1"/>
          </p:cNvSpPr>
          <p:nvPr>
            <p:ph idx="1"/>
          </p:nvPr>
        </p:nvSpPr>
        <p:spPr/>
        <p:txBody>
          <a:bodyPr/>
          <a:lstStyle/>
          <a:p>
            <a:endParaRPr lang="en-US" dirty="0"/>
          </a:p>
        </p:txBody>
      </p:sp>
    </p:spTree>
    <p:extLst>
      <p:ext uri="{BB962C8B-B14F-4D97-AF65-F5344CB8AC3E}">
        <p14:creationId xmlns:p14="http://schemas.microsoft.com/office/powerpoint/2010/main" val="3949490886"/>
      </p:ext>
    </p:extLst>
  </p:cSld>
  <p:clrMapOvr>
    <a:masterClrMapping/>
  </p:clrMapOvr>
  <p:timing>
    <p:tnLst>
      <p:par>
        <p:cTn xmlns:p14="http://schemas.microsoft.com/office/powerpoint/2010/main" id="1" dur="indefinite" restart="never" nodeType="tmRoot"/>
      </p:par>
    </p:tnLst>
  </p:timing>
</p:sld>
</file>

<file path=ppt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ppt/theme/theme1.xml><?xml version="1.0" encoding="utf-8"?>
<a:theme xmlns:a="http://schemas.openxmlformats.org/drawingml/2006/main" name="Essential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Essential.thmx</Template>
  <TotalTime>105</TotalTime>
  <Words>203</Words>
  <Application>Microsoft Macintosh PowerPoint</Application>
  <PresentationFormat>On-screen Show (4:3)</PresentationFormat>
  <Paragraphs>41</Paragraphs>
  <Slides>6</Slides>
  <Notes>0</Notes>
  <HiddenSlides>0</HiddenSlides>
  <MMClips>0</MMClip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6</vt:i4>
      </vt:variant>
    </vt:vector>
  </HeadingPairs>
  <TitlesOfParts>
    <vt:vector size="7" baseType="lpstr">
      <vt:lpstr>Essential</vt:lpstr>
      <vt:lpstr>Engineers  in a global context</vt:lpstr>
      <vt:lpstr>Who are we?</vt:lpstr>
      <vt:lpstr>Aim &amp; Justification</vt:lpstr>
      <vt:lpstr>What we will do</vt:lpstr>
      <vt:lpstr>Expected outcomes</vt:lpstr>
      <vt:lpstr>THANK YOU for your ATTENTION</vt:lpstr>
    </vt:vector>
  </TitlesOfParts>
  <Company/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Engineers  in a global context</dc:title>
  <dc:creator>Johanna Hoeffken</dc:creator>
  <cp:lastModifiedBy>Johanna Hoeffken</cp:lastModifiedBy>
  <cp:revision>15</cp:revision>
  <dcterms:created xsi:type="dcterms:W3CDTF">2017-01-31T08:21:31Z</dcterms:created>
  <dcterms:modified xsi:type="dcterms:W3CDTF">2017-02-20T20:40:51Z</dcterms:modified>
</cp:coreProperties>
</file>